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933D0" w14:textId="77777777" w:rsidR="009F4C00" w:rsidRPr="007F5465" w:rsidRDefault="009F4C00" w:rsidP="009F4C00">
      <w:pPr>
        <w:jc w:val="both"/>
        <w:rPr>
          <w:b/>
          <w:bCs/>
          <w:lang w:val="pt-PT"/>
        </w:rPr>
      </w:pPr>
      <w:r w:rsidRPr="007F5465">
        <w:rPr>
          <w:b/>
          <w:bCs/>
          <w:lang w:val="pt-PT"/>
        </w:rPr>
        <w:t>DATA PRIVACY NOTICE – DPhil project (Guilherme Pessoa-A</w:t>
      </w:r>
      <w:r>
        <w:rPr>
          <w:b/>
          <w:bCs/>
          <w:lang w:val="pt-PT"/>
        </w:rPr>
        <w:t>morim)</w:t>
      </w:r>
    </w:p>
    <w:p w14:paraId="6D558176" w14:textId="23F25A42"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The University of Oxford is a world-leader in developing systems to ensure that information is stored safely for research studies like this one. You can read the University's Data Privacy Notice on the Nuffield Department of Population Health website (</w:t>
      </w:r>
      <w:hyperlink r:id="rId4" w:history="1">
        <w:r w:rsidRPr="0025580B">
          <w:rPr>
            <w:rStyle w:val="Hyperlink"/>
            <w:rFonts w:eastAsia="Times New Roman" w:cstheme="minorHAnsi"/>
            <w:sz w:val="20"/>
            <w:szCs w:val="20"/>
            <w:lang w:val="en-US" w:eastAsia="pt-PT"/>
          </w:rPr>
          <w:t>https://www.ndph.ox.ac.uk/about/data-privacy-notice-1/data-privacy-notice</w:t>
        </w:r>
      </w:hyperlink>
      <w:r w:rsidRPr="0025580B">
        <w:rPr>
          <w:rFonts w:eastAsia="Times New Roman" w:cstheme="minorHAnsi"/>
          <w:color w:val="1D3850"/>
          <w:sz w:val="20"/>
          <w:szCs w:val="20"/>
          <w:lang w:val="en-US" w:eastAsia="pt-PT"/>
        </w:rPr>
        <w:t>)</w:t>
      </w:r>
    </w:p>
    <w:p w14:paraId="04546FFA" w14:textId="77777777"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The University of Oxford is both the data controller and data processor for all information used in this research project, which means that it is responsible for processing and looking after this information and for ensuring it is used properly. All information is stored securely using encryption and password protection and access is limited to only those members of staff who need to use the information.</w:t>
      </w:r>
    </w:p>
    <w:p w14:paraId="365870B6" w14:textId="77777777" w:rsidR="009F4C00" w:rsidRPr="0025580B" w:rsidRDefault="009F4C00" w:rsidP="009F4C00">
      <w:pPr>
        <w:shd w:val="clear" w:color="auto" w:fill="FFFFFF"/>
        <w:spacing w:before="100" w:beforeAutospacing="1" w:after="100" w:afterAutospacing="1"/>
        <w:jc w:val="both"/>
        <w:rPr>
          <w:rFonts w:eastAsia="Times New Roman" w:cstheme="minorHAnsi"/>
          <w:b/>
          <w:bCs/>
          <w:color w:val="1D3850"/>
          <w:sz w:val="20"/>
          <w:szCs w:val="20"/>
          <w:lang w:val="en-US" w:eastAsia="pt-PT"/>
        </w:rPr>
      </w:pPr>
      <w:r w:rsidRPr="0025580B">
        <w:rPr>
          <w:rFonts w:eastAsia="Times New Roman" w:cstheme="minorHAnsi"/>
          <w:b/>
          <w:bCs/>
          <w:color w:val="1D3850"/>
          <w:sz w:val="20"/>
          <w:szCs w:val="20"/>
          <w:lang w:val="en-US" w:eastAsia="pt-PT"/>
        </w:rPr>
        <w:t>Why are these data needed?</w:t>
      </w:r>
    </w:p>
    <w:p w14:paraId="79E8B401" w14:textId="77777777"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NHS Digital is the body responsible for collecting and caring for </w:t>
      </w:r>
      <w:r w:rsidR="00BB3673" w:rsidRPr="0025580B">
        <w:rPr>
          <w:rFonts w:eastAsia="Times New Roman" w:cstheme="minorHAnsi"/>
          <w:color w:val="1D3850"/>
          <w:sz w:val="20"/>
          <w:szCs w:val="20"/>
          <w:lang w:val="en-US" w:eastAsia="pt-PT"/>
        </w:rPr>
        <w:t>information</w:t>
      </w:r>
      <w:r w:rsidRPr="0025580B">
        <w:rPr>
          <w:rFonts w:eastAsia="Times New Roman" w:cstheme="minorHAnsi"/>
          <w:color w:val="1D3850"/>
          <w:sz w:val="20"/>
          <w:szCs w:val="20"/>
          <w:lang w:val="en-US" w:eastAsia="pt-PT"/>
        </w:rPr>
        <w:t xml:space="preserve"> that is generated as part of routine clinical care in England. </w:t>
      </w:r>
      <w:r w:rsidR="00BB3673" w:rsidRPr="0025580B">
        <w:rPr>
          <w:rFonts w:eastAsia="Times New Roman" w:cstheme="minorHAnsi"/>
          <w:color w:val="1D3850"/>
          <w:sz w:val="20"/>
          <w:szCs w:val="20"/>
          <w:lang w:val="en-US" w:eastAsia="pt-PT"/>
        </w:rPr>
        <w:t>This is</w:t>
      </w:r>
      <w:r w:rsidRPr="0025580B">
        <w:rPr>
          <w:rFonts w:eastAsia="Times New Roman" w:cstheme="minorHAnsi"/>
          <w:color w:val="1D3850"/>
          <w:sz w:val="20"/>
          <w:szCs w:val="20"/>
          <w:lang w:val="en-US" w:eastAsia="pt-PT"/>
        </w:rPr>
        <w:t xml:space="preserve"> primarily used for planning and reimbursement to hospitals and GP practices, but in some instances can also be used for research purposes. Using this sort of routinely collected information </w:t>
      </w:r>
      <w:r w:rsidR="00BB3673" w:rsidRPr="0025580B">
        <w:rPr>
          <w:rFonts w:eastAsia="Times New Roman" w:cstheme="minorHAnsi"/>
          <w:color w:val="1D3850"/>
          <w:sz w:val="20"/>
          <w:szCs w:val="20"/>
          <w:lang w:val="en-US" w:eastAsia="pt-PT"/>
        </w:rPr>
        <w:t>may help</w:t>
      </w:r>
      <w:r w:rsidRPr="0025580B">
        <w:rPr>
          <w:rFonts w:eastAsia="Times New Roman" w:cstheme="minorHAnsi"/>
          <w:color w:val="1D3850"/>
          <w:sz w:val="20"/>
          <w:szCs w:val="20"/>
          <w:lang w:val="en-US" w:eastAsia="pt-PT"/>
        </w:rPr>
        <w:t xml:space="preserve"> reduce complexity and costs of running medical studies, therefore potentially leading to more and better research.</w:t>
      </w:r>
    </w:p>
    <w:p w14:paraId="6F4E8BE9" w14:textId="30A0E961"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NHS Digital have recently announced the release of a new resource concerning information on all medications dispensed to patients in England, dating back to 2015 – this is called the Medicines Dispensed in Primary Care dataset (</w:t>
      </w:r>
      <w:hyperlink r:id="rId5" w:history="1">
        <w:r w:rsidRPr="0025580B">
          <w:rPr>
            <w:rStyle w:val="Hyperlink"/>
            <w:rFonts w:eastAsia="Times New Roman" w:cstheme="minorHAnsi"/>
            <w:sz w:val="20"/>
            <w:szCs w:val="20"/>
            <w:lang w:val="en-US" w:eastAsia="pt-PT"/>
          </w:rPr>
          <w:t>https://digital.nhs.uk/data-and-information/data-tools-and-services/data-services/medicines-dispensed-in-primary-care-nhsbsa-data</w:t>
        </w:r>
      </w:hyperlink>
      <w:r w:rsidRPr="0025580B">
        <w:rPr>
          <w:rFonts w:eastAsia="Times New Roman" w:cstheme="minorHAnsi"/>
          <w:color w:val="1D3850"/>
          <w:sz w:val="20"/>
          <w:szCs w:val="20"/>
          <w:lang w:val="en-US" w:eastAsia="pt-PT"/>
        </w:rPr>
        <w:t xml:space="preserve">). It is the first time that such information will be made available for medical research at an individual patient level (instead of a summary). Information on drugs received by patients is of great value to medical research - collecting this information on large groups of people can help researchers better understand how patients are being treated, and how these treatments relate to their </w:t>
      </w:r>
      <w:r w:rsidR="00BB3673" w:rsidRPr="0025580B">
        <w:rPr>
          <w:rFonts w:eastAsia="Times New Roman" w:cstheme="minorHAnsi"/>
          <w:color w:val="1D3850"/>
          <w:sz w:val="20"/>
          <w:szCs w:val="20"/>
          <w:lang w:val="en-US" w:eastAsia="pt-PT"/>
        </w:rPr>
        <w:t xml:space="preserve">future </w:t>
      </w:r>
      <w:r w:rsidRPr="0025580B">
        <w:rPr>
          <w:rFonts w:eastAsia="Times New Roman" w:cstheme="minorHAnsi"/>
          <w:color w:val="1D3850"/>
          <w:sz w:val="20"/>
          <w:szCs w:val="20"/>
          <w:lang w:val="en-US" w:eastAsia="pt-PT"/>
        </w:rPr>
        <w:t>health. These insights can help spot certain treatment patterns (in specific conditions, over time, or in different regions or settings)</w:t>
      </w:r>
      <w:r w:rsidR="00BB3673" w:rsidRPr="0025580B">
        <w:rPr>
          <w:rFonts w:eastAsia="Times New Roman" w:cstheme="minorHAnsi"/>
          <w:color w:val="1D3850"/>
          <w:sz w:val="20"/>
          <w:szCs w:val="20"/>
          <w:lang w:val="en-US" w:eastAsia="pt-PT"/>
        </w:rPr>
        <w:t>,</w:t>
      </w:r>
      <w:r w:rsidRPr="0025580B">
        <w:rPr>
          <w:rFonts w:eastAsia="Times New Roman" w:cstheme="minorHAnsi"/>
          <w:color w:val="1D3850"/>
          <w:sz w:val="20"/>
          <w:szCs w:val="20"/>
          <w:lang w:val="en-US" w:eastAsia="pt-PT"/>
        </w:rPr>
        <w:t xml:space="preserve"> and trigger improvement measures. This information is also of vital importance to clinical trials testing new medicines, both to identify patients who may benefit from the new drug (based on what their current treatment is), and to understand the possible impact of changes in other treatments.</w:t>
      </w:r>
    </w:p>
    <w:p w14:paraId="335A6C19" w14:textId="77777777"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Although this new information has a great potential to help conduct medical research, it is important that some technical aspects are </w:t>
      </w:r>
      <w:r w:rsidR="00BB3673" w:rsidRPr="0025580B">
        <w:rPr>
          <w:rFonts w:eastAsia="Times New Roman" w:cstheme="minorHAnsi"/>
          <w:color w:val="1D3850"/>
          <w:sz w:val="20"/>
          <w:szCs w:val="20"/>
          <w:lang w:val="en-US" w:eastAsia="pt-PT"/>
        </w:rPr>
        <w:t>explored</w:t>
      </w:r>
      <w:r w:rsidRPr="0025580B">
        <w:rPr>
          <w:rFonts w:eastAsia="Times New Roman" w:cstheme="minorHAnsi"/>
          <w:color w:val="1D3850"/>
          <w:sz w:val="20"/>
          <w:szCs w:val="20"/>
          <w:lang w:val="en-US" w:eastAsia="pt-PT"/>
        </w:rPr>
        <w:t xml:space="preserve"> before. This includes </w:t>
      </w:r>
      <w:r w:rsidR="00BB3673" w:rsidRPr="0025580B">
        <w:rPr>
          <w:rFonts w:eastAsia="Times New Roman" w:cstheme="minorHAnsi"/>
          <w:color w:val="1D3850"/>
          <w:sz w:val="20"/>
          <w:szCs w:val="20"/>
          <w:lang w:val="en-US" w:eastAsia="pt-PT"/>
        </w:rPr>
        <w:t xml:space="preserve">understanding </w:t>
      </w:r>
      <w:r w:rsidRPr="0025580B">
        <w:rPr>
          <w:rFonts w:eastAsia="Times New Roman" w:cstheme="minorHAnsi"/>
          <w:color w:val="1D3850"/>
          <w:sz w:val="20"/>
          <w:szCs w:val="20"/>
          <w:lang w:val="en-US" w:eastAsia="pt-PT"/>
        </w:rPr>
        <w:t>what sort of information is included in this new resource, how it is recorded, and how practical it is to use it</w:t>
      </w:r>
      <w:r w:rsidR="00BB3673" w:rsidRPr="0025580B">
        <w:rPr>
          <w:rFonts w:eastAsia="Times New Roman" w:cstheme="minorHAnsi"/>
          <w:color w:val="1D3850"/>
          <w:sz w:val="20"/>
          <w:szCs w:val="20"/>
          <w:lang w:val="en-US" w:eastAsia="pt-PT"/>
        </w:rPr>
        <w:t xml:space="preserve"> for research</w:t>
      </w:r>
      <w:r w:rsidRPr="0025580B">
        <w:rPr>
          <w:rFonts w:eastAsia="Times New Roman" w:cstheme="minorHAnsi"/>
          <w:color w:val="1D3850"/>
          <w:sz w:val="20"/>
          <w:szCs w:val="20"/>
          <w:lang w:val="en-US" w:eastAsia="pt-PT"/>
        </w:rPr>
        <w:t xml:space="preserve">. Given the size and complexity of the information that will be provided, some development work also needs to be done to help manage this information and make better sense of it. </w:t>
      </w:r>
    </w:p>
    <w:p w14:paraId="2EF1B7B3" w14:textId="77777777" w:rsidR="009F4C00" w:rsidRPr="0025580B" w:rsidRDefault="00BB3673" w:rsidP="009F4C00">
      <w:pPr>
        <w:shd w:val="clear" w:color="auto" w:fill="FFFFFF"/>
        <w:tabs>
          <w:tab w:val="left" w:pos="7260"/>
        </w:tabs>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lastRenderedPageBreak/>
        <w:t>T</w:t>
      </w:r>
      <w:r w:rsidR="009F4C00" w:rsidRPr="0025580B">
        <w:rPr>
          <w:rFonts w:eastAsia="Times New Roman" w:cstheme="minorHAnsi"/>
          <w:color w:val="1D3850"/>
          <w:sz w:val="20"/>
          <w:szCs w:val="20"/>
          <w:lang w:val="en-US" w:eastAsia="pt-PT"/>
        </w:rPr>
        <w:t>he aim of this project is to investigate this new resource in detail</w:t>
      </w:r>
      <w:r w:rsidRPr="0025580B">
        <w:rPr>
          <w:rFonts w:eastAsia="Times New Roman" w:cstheme="minorHAnsi"/>
          <w:color w:val="1D3850"/>
          <w:sz w:val="20"/>
          <w:szCs w:val="20"/>
          <w:lang w:val="en-US" w:eastAsia="pt-PT"/>
        </w:rPr>
        <w:t>,</w:t>
      </w:r>
      <w:r w:rsidR="009F4C00" w:rsidRPr="0025580B">
        <w:rPr>
          <w:rFonts w:eastAsia="Times New Roman" w:cstheme="minorHAnsi"/>
          <w:color w:val="1D3850"/>
          <w:sz w:val="20"/>
          <w:szCs w:val="20"/>
          <w:lang w:val="en-US" w:eastAsia="pt-PT"/>
        </w:rPr>
        <w:t xml:space="preserve"> and develop the technical aspects necessary to deal with this information. </w:t>
      </w:r>
      <w:r w:rsidRPr="0025580B">
        <w:rPr>
          <w:rFonts w:eastAsia="Times New Roman" w:cstheme="minorHAnsi"/>
          <w:color w:val="1D3850"/>
          <w:sz w:val="20"/>
          <w:szCs w:val="20"/>
          <w:lang w:val="en-US" w:eastAsia="pt-PT"/>
        </w:rPr>
        <w:t xml:space="preserve">The results of this project will then be shared with other scientists and to NHS Digital to help promote research using this resource. </w:t>
      </w:r>
      <w:r w:rsidR="009F4C00" w:rsidRPr="0025580B">
        <w:rPr>
          <w:rFonts w:eastAsia="Times New Roman" w:cstheme="minorHAnsi"/>
          <w:color w:val="1D3850"/>
          <w:sz w:val="20"/>
          <w:szCs w:val="20"/>
          <w:lang w:val="en-US" w:eastAsia="pt-PT"/>
        </w:rPr>
        <w:t>The work conducted will finally help us understand whether it will be feasible to use this as the main source for information on what other medications are being prescribed to patients in clinical trials.</w:t>
      </w:r>
    </w:p>
    <w:p w14:paraId="0A2125D9" w14:textId="77777777" w:rsidR="009F4C00" w:rsidRPr="0025580B" w:rsidRDefault="009F4C00" w:rsidP="009F4C00">
      <w:pPr>
        <w:shd w:val="clear" w:color="auto" w:fill="FFFFFF"/>
        <w:spacing w:before="100" w:beforeAutospacing="1" w:after="100" w:afterAutospacing="1"/>
        <w:jc w:val="both"/>
        <w:rPr>
          <w:rFonts w:eastAsia="Times New Roman" w:cstheme="minorHAnsi"/>
          <w:b/>
          <w:bCs/>
          <w:color w:val="1D3850"/>
          <w:sz w:val="20"/>
          <w:szCs w:val="20"/>
          <w:lang w:val="en-US" w:eastAsia="pt-PT"/>
        </w:rPr>
      </w:pPr>
      <w:r w:rsidRPr="0025580B">
        <w:rPr>
          <w:rFonts w:eastAsia="Times New Roman" w:cstheme="minorHAnsi"/>
          <w:b/>
          <w:bCs/>
          <w:color w:val="1D3850"/>
          <w:sz w:val="20"/>
          <w:szCs w:val="20"/>
          <w:lang w:val="en-US" w:eastAsia="pt-PT"/>
        </w:rPr>
        <w:t>How are these data collected?</w:t>
      </w:r>
    </w:p>
    <w:p w14:paraId="34B5A4D0" w14:textId="77777777"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The information held by NHS Digital is collected through the </w:t>
      </w:r>
      <w:r w:rsidR="00BB3673" w:rsidRPr="0025580B">
        <w:rPr>
          <w:rFonts w:eastAsia="Times New Roman" w:cstheme="minorHAnsi"/>
          <w:color w:val="1D3850"/>
          <w:sz w:val="20"/>
          <w:szCs w:val="20"/>
          <w:lang w:val="en-US" w:eastAsia="pt-PT"/>
        </w:rPr>
        <w:t xml:space="preserve">NHS </w:t>
      </w:r>
      <w:r w:rsidRPr="0025580B">
        <w:rPr>
          <w:rFonts w:eastAsia="Times New Roman" w:cstheme="minorHAnsi"/>
          <w:color w:val="1D3850"/>
          <w:sz w:val="20"/>
          <w:szCs w:val="20"/>
          <w:lang w:val="en-US" w:eastAsia="pt-PT"/>
        </w:rPr>
        <w:t xml:space="preserve">Business Services Authority, </w:t>
      </w:r>
      <w:r w:rsidR="00BB3673" w:rsidRPr="0025580B">
        <w:rPr>
          <w:rFonts w:eastAsia="Times New Roman" w:cstheme="minorHAnsi"/>
          <w:color w:val="1D3850"/>
          <w:sz w:val="20"/>
          <w:szCs w:val="20"/>
          <w:lang w:val="en-US" w:eastAsia="pt-PT"/>
        </w:rPr>
        <w:t>the</w:t>
      </w:r>
      <w:r w:rsidRPr="0025580B">
        <w:rPr>
          <w:rFonts w:eastAsia="Times New Roman" w:cstheme="minorHAnsi"/>
          <w:color w:val="1D3850"/>
          <w:sz w:val="20"/>
          <w:szCs w:val="20"/>
          <w:lang w:val="en-US" w:eastAsia="pt-PT"/>
        </w:rPr>
        <w:t xml:space="preserve"> institution responsible for gathering all information on drugs dispensed and claimed in the community in England for reimbursement purposes. This information is then processed and can be made available to researchers by NHS Digital. NHS Digital also decide on who can access this information. This is subject to a contract and public</w:t>
      </w:r>
      <w:r w:rsidR="00BB3673" w:rsidRPr="0025580B">
        <w:rPr>
          <w:rFonts w:eastAsia="Times New Roman" w:cstheme="minorHAnsi"/>
          <w:color w:val="1D3850"/>
          <w:sz w:val="20"/>
          <w:szCs w:val="20"/>
          <w:lang w:val="en-US" w:eastAsia="pt-PT"/>
        </w:rPr>
        <w:t>ly disclosed</w:t>
      </w:r>
      <w:r w:rsidRPr="0025580B">
        <w:rPr>
          <w:rFonts w:eastAsia="Times New Roman" w:cstheme="minorHAnsi"/>
          <w:color w:val="1D3850"/>
          <w:sz w:val="20"/>
          <w:szCs w:val="20"/>
          <w:lang w:val="en-US" w:eastAsia="pt-PT"/>
        </w:rPr>
        <w:t xml:space="preserve"> in the NHS Digital website. </w:t>
      </w:r>
    </w:p>
    <w:p w14:paraId="37809522" w14:textId="77777777"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A complete version of the information available on the </w:t>
      </w:r>
      <w:r w:rsidR="00BB3673" w:rsidRPr="0025580B">
        <w:rPr>
          <w:rFonts w:eastAsia="Times New Roman" w:cstheme="minorHAnsi"/>
          <w:color w:val="1D3850"/>
          <w:sz w:val="20"/>
          <w:szCs w:val="20"/>
          <w:lang w:val="en-US" w:eastAsia="pt-PT"/>
        </w:rPr>
        <w:t xml:space="preserve">Medicines Dispensed in Primary Care dataset </w:t>
      </w:r>
      <w:r w:rsidRPr="0025580B">
        <w:rPr>
          <w:rFonts w:eastAsia="Times New Roman" w:cstheme="minorHAnsi"/>
          <w:color w:val="1D3850"/>
          <w:sz w:val="20"/>
          <w:szCs w:val="20"/>
          <w:lang w:val="en-US" w:eastAsia="pt-PT"/>
        </w:rPr>
        <w:t xml:space="preserve">will be requested from NHS Digital. This information will be </w:t>
      </w:r>
      <w:proofErr w:type="spellStart"/>
      <w:r w:rsidRPr="0025580B">
        <w:rPr>
          <w:rFonts w:eastAsia="Times New Roman" w:cstheme="minorHAnsi"/>
          <w:color w:val="1D3850"/>
          <w:sz w:val="20"/>
          <w:szCs w:val="20"/>
          <w:lang w:val="en-US" w:eastAsia="pt-PT"/>
        </w:rPr>
        <w:t>pseudonymised</w:t>
      </w:r>
      <w:proofErr w:type="spellEnd"/>
      <w:r w:rsidRPr="0025580B">
        <w:rPr>
          <w:rFonts w:eastAsia="Times New Roman" w:cstheme="minorHAnsi"/>
          <w:color w:val="1D3850"/>
          <w:sz w:val="20"/>
          <w:szCs w:val="20"/>
          <w:lang w:val="en-US" w:eastAsia="pt-PT"/>
        </w:rPr>
        <w:t xml:space="preserve">, which means that although NHS Digital are able to identify a person based on the information provided, it is not possible for researchers at the University of Oxford to do so as they do not have access to other parts of the information required for this. </w:t>
      </w:r>
      <w:r w:rsidR="00842A7F" w:rsidRPr="0025580B">
        <w:rPr>
          <w:rFonts w:eastAsia="Times New Roman" w:cstheme="minorHAnsi"/>
          <w:color w:val="1D3850"/>
          <w:sz w:val="20"/>
          <w:szCs w:val="20"/>
          <w:lang w:val="en-US" w:eastAsia="pt-PT"/>
        </w:rPr>
        <w:t xml:space="preserve">The information received will include </w:t>
      </w:r>
      <w:r w:rsidR="00447AA4" w:rsidRPr="0025580B">
        <w:rPr>
          <w:rFonts w:eastAsia="Times New Roman" w:cstheme="minorHAnsi"/>
          <w:color w:val="1D3850"/>
          <w:sz w:val="20"/>
          <w:szCs w:val="20"/>
          <w:lang w:val="en-US" w:eastAsia="pt-PT"/>
        </w:rPr>
        <w:t xml:space="preserve">details on medical aspects, such as prescriptions, as well as other information relating to the person who received a prescription, such as </w:t>
      </w:r>
      <w:r w:rsidR="00842A7F" w:rsidRPr="0025580B">
        <w:rPr>
          <w:rFonts w:eastAsia="Times New Roman" w:cstheme="minorHAnsi"/>
          <w:color w:val="1D3850"/>
          <w:sz w:val="20"/>
          <w:szCs w:val="20"/>
          <w:lang w:val="en-US" w:eastAsia="pt-PT"/>
        </w:rPr>
        <w:t>age, gender, and Lower Layer Super O</w:t>
      </w:r>
      <w:bookmarkStart w:id="0" w:name="_GoBack"/>
      <w:bookmarkEnd w:id="0"/>
      <w:r w:rsidR="00842A7F" w:rsidRPr="0025580B">
        <w:rPr>
          <w:rFonts w:eastAsia="Times New Roman" w:cstheme="minorHAnsi"/>
          <w:color w:val="1D3850"/>
          <w:sz w:val="20"/>
          <w:szCs w:val="20"/>
          <w:lang w:val="en-US" w:eastAsia="pt-PT"/>
        </w:rPr>
        <w:t>utput Area (a classification used for geographical location which includes different postcodes</w:t>
      </w:r>
      <w:r w:rsidR="00154D08" w:rsidRPr="0025580B">
        <w:rPr>
          <w:rFonts w:eastAsia="Times New Roman" w:cstheme="minorHAnsi"/>
          <w:color w:val="1D3850"/>
          <w:sz w:val="20"/>
          <w:szCs w:val="20"/>
          <w:lang w:val="en-US" w:eastAsia="pt-PT"/>
        </w:rPr>
        <w:t xml:space="preserve"> and 1000-3000 people</w:t>
      </w:r>
      <w:r w:rsidR="00842A7F" w:rsidRPr="0025580B">
        <w:rPr>
          <w:rFonts w:eastAsia="Times New Roman" w:cstheme="minorHAnsi"/>
          <w:color w:val="1D3850"/>
          <w:sz w:val="20"/>
          <w:szCs w:val="20"/>
          <w:lang w:val="en-US" w:eastAsia="pt-PT"/>
        </w:rPr>
        <w:t>).</w:t>
      </w:r>
      <w:r w:rsidR="00447AA4" w:rsidRPr="0025580B">
        <w:rPr>
          <w:rFonts w:eastAsia="Times New Roman" w:cstheme="minorHAnsi"/>
          <w:color w:val="1D3850"/>
          <w:sz w:val="20"/>
          <w:szCs w:val="20"/>
          <w:lang w:val="en-US" w:eastAsia="pt-PT"/>
        </w:rPr>
        <w:t xml:space="preserve"> </w:t>
      </w:r>
    </w:p>
    <w:p w14:paraId="5AE5FD76" w14:textId="2A53495A" w:rsidR="009F4C00" w:rsidRPr="0025580B" w:rsidRDefault="00E62A03" w:rsidP="009F4C00">
      <w:pPr>
        <w:shd w:val="clear" w:color="auto" w:fill="FFFFFF"/>
        <w:spacing w:before="100" w:beforeAutospacing="1" w:after="100" w:afterAutospacing="1"/>
        <w:jc w:val="both"/>
        <w:rPr>
          <w:rFonts w:eastAsia="Times New Roman" w:cstheme="minorHAnsi"/>
          <w:b/>
          <w:bCs/>
          <w:color w:val="1D3850"/>
          <w:sz w:val="20"/>
          <w:szCs w:val="20"/>
          <w:lang w:val="en-US" w:eastAsia="pt-PT"/>
        </w:rPr>
      </w:pPr>
      <w:r w:rsidRPr="0025580B">
        <w:rPr>
          <w:rFonts w:eastAsia="Times New Roman" w:cstheme="minorHAnsi"/>
          <w:b/>
          <w:bCs/>
          <w:color w:val="1D3850"/>
          <w:sz w:val="20"/>
          <w:szCs w:val="20"/>
          <w:lang w:val="en-US" w:eastAsia="pt-PT"/>
        </w:rPr>
        <w:t>How w</w:t>
      </w:r>
      <w:r w:rsidR="009F4C00" w:rsidRPr="0025580B">
        <w:rPr>
          <w:rFonts w:eastAsia="Times New Roman" w:cstheme="minorHAnsi"/>
          <w:b/>
          <w:bCs/>
          <w:color w:val="1D3850"/>
          <w:sz w:val="20"/>
          <w:szCs w:val="20"/>
          <w:lang w:val="en-US" w:eastAsia="pt-PT"/>
        </w:rPr>
        <w:t>ill these data be kept secure?</w:t>
      </w:r>
    </w:p>
    <w:p w14:paraId="443975FA" w14:textId="77777777" w:rsidR="00BB3673" w:rsidRPr="0025580B" w:rsidRDefault="00BB3673" w:rsidP="00BB3673">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The study is sponsored by the University of Oxford. The University is the data controller and data processor for the information received from NHS Digital. This means that the University is responsible for processing and looking after this information and using it properly. No information that can directly identify someone will be provided to the University of Oxford. </w:t>
      </w:r>
    </w:p>
    <w:p w14:paraId="6B6FD70D" w14:textId="77777777" w:rsidR="00BB3673"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All information will be kept in computers</w:t>
      </w:r>
      <w:r w:rsidR="00BB3673" w:rsidRPr="0025580B">
        <w:rPr>
          <w:rFonts w:eastAsia="Times New Roman" w:cstheme="minorHAnsi"/>
          <w:color w:val="1D3850"/>
          <w:sz w:val="20"/>
          <w:szCs w:val="20"/>
          <w:lang w:val="en-US" w:eastAsia="pt-PT"/>
        </w:rPr>
        <w:t xml:space="preserve"> within the University</w:t>
      </w:r>
      <w:r w:rsidRPr="0025580B">
        <w:rPr>
          <w:rFonts w:eastAsia="Times New Roman" w:cstheme="minorHAnsi"/>
          <w:color w:val="1D3850"/>
          <w:sz w:val="20"/>
          <w:szCs w:val="20"/>
          <w:lang w:val="en-US" w:eastAsia="pt-PT"/>
        </w:rPr>
        <w:t xml:space="preserve">, processed and stored securely. These computers are located in the Richard Doll Building and Big Data Institute, University of Oxford, Old Road Campus, Roosevelt Drive, Oxford OX3 7LF. The information may be accessed and processed </w:t>
      </w:r>
      <w:r w:rsidR="00BB3673" w:rsidRPr="0025580B">
        <w:rPr>
          <w:rFonts w:eastAsia="Times New Roman" w:cstheme="minorHAnsi"/>
          <w:color w:val="1D3850"/>
          <w:sz w:val="20"/>
          <w:szCs w:val="20"/>
          <w:lang w:val="en-US" w:eastAsia="pt-PT"/>
        </w:rPr>
        <w:t xml:space="preserve">by employees of the University of Oxford </w:t>
      </w:r>
      <w:r w:rsidRPr="0025580B">
        <w:rPr>
          <w:rFonts w:eastAsia="Times New Roman" w:cstheme="minorHAnsi"/>
          <w:color w:val="1D3850"/>
          <w:sz w:val="20"/>
          <w:szCs w:val="20"/>
          <w:lang w:val="en-US" w:eastAsia="pt-PT"/>
        </w:rPr>
        <w:t>remotely over the internet, using secure connections between computers within the University network.</w:t>
      </w:r>
      <w:r w:rsidR="00154D08" w:rsidRPr="0025580B">
        <w:rPr>
          <w:rFonts w:eastAsia="Times New Roman" w:cstheme="minorHAnsi"/>
          <w:color w:val="1D3850"/>
          <w:sz w:val="20"/>
          <w:szCs w:val="20"/>
          <w:lang w:val="en-US" w:eastAsia="pt-PT"/>
        </w:rPr>
        <w:t xml:space="preserve"> The data will not be accessed internationally.</w:t>
      </w:r>
      <w:r w:rsidRPr="0025580B">
        <w:rPr>
          <w:rFonts w:eastAsia="Times New Roman" w:cstheme="minorHAnsi"/>
          <w:color w:val="1D3850"/>
          <w:sz w:val="20"/>
          <w:szCs w:val="20"/>
          <w:lang w:val="en-US" w:eastAsia="pt-PT"/>
        </w:rPr>
        <w:t xml:space="preserve"> </w:t>
      </w:r>
      <w:r w:rsidR="00BB3673" w:rsidRPr="0025580B">
        <w:rPr>
          <w:rFonts w:eastAsia="Times New Roman" w:cstheme="minorHAnsi"/>
          <w:color w:val="1D3850"/>
          <w:sz w:val="20"/>
          <w:szCs w:val="20"/>
          <w:lang w:val="en-US" w:eastAsia="pt-PT"/>
        </w:rPr>
        <w:t>All information received will be kept within the University systems, except for aggregated versions that may be shared to communicate the results of this project.</w:t>
      </w:r>
    </w:p>
    <w:p w14:paraId="3C9A08C1" w14:textId="77777777" w:rsidR="009F4C00" w:rsidRPr="0025580B" w:rsidRDefault="009F4C00" w:rsidP="009F4C00">
      <w:pPr>
        <w:shd w:val="clear" w:color="auto" w:fill="FFFFFF"/>
        <w:spacing w:before="100" w:beforeAutospacing="1" w:after="100" w:afterAutospacing="1"/>
        <w:jc w:val="both"/>
        <w:rPr>
          <w:rFonts w:eastAsia="Times New Roman" w:cstheme="minorHAnsi"/>
          <w:b/>
          <w:bCs/>
          <w:color w:val="1D3850"/>
          <w:sz w:val="20"/>
          <w:szCs w:val="20"/>
          <w:lang w:val="en-US" w:eastAsia="pt-PT"/>
        </w:rPr>
      </w:pPr>
      <w:r w:rsidRPr="0025580B">
        <w:rPr>
          <w:rFonts w:eastAsia="Times New Roman" w:cstheme="minorHAnsi"/>
          <w:b/>
          <w:bCs/>
          <w:color w:val="1D3850"/>
          <w:sz w:val="20"/>
          <w:szCs w:val="20"/>
          <w:lang w:val="en-US" w:eastAsia="pt-PT"/>
        </w:rPr>
        <w:lastRenderedPageBreak/>
        <w:t>Who can access these data?</w:t>
      </w:r>
    </w:p>
    <w:p w14:paraId="7C4EB7D7" w14:textId="77777777"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This information will only be access by employees of the University of Oxford working in this project, who have completed the necessary training in data protection</w:t>
      </w:r>
      <w:r w:rsidR="00BB3673" w:rsidRPr="0025580B">
        <w:rPr>
          <w:rFonts w:eastAsia="Times New Roman" w:cstheme="minorHAnsi"/>
          <w:color w:val="1D3850"/>
          <w:sz w:val="20"/>
          <w:szCs w:val="20"/>
          <w:lang w:val="en-US" w:eastAsia="pt-PT"/>
        </w:rPr>
        <w:t>, and in line with Nuffield Department of Population Health and University of Oxford regulations</w:t>
      </w:r>
      <w:r w:rsidRPr="0025580B">
        <w:rPr>
          <w:rFonts w:eastAsia="Times New Roman" w:cstheme="minorHAnsi"/>
          <w:color w:val="1D3850"/>
          <w:sz w:val="20"/>
          <w:szCs w:val="20"/>
          <w:lang w:val="en-US" w:eastAsia="pt-PT"/>
        </w:rPr>
        <w:t xml:space="preserve">. The information used in this study may also be looked at, in confidence, by </w:t>
      </w:r>
      <w:r w:rsidRPr="0025580B">
        <w:rPr>
          <w:rFonts w:eastAsia="Times New Roman" w:cstheme="minorHAnsi"/>
          <w:color w:val="1D3850"/>
          <w:sz w:val="20"/>
          <w:szCs w:val="20"/>
          <w:lang w:eastAsia="pt-PT"/>
        </w:rPr>
        <w:t>authorised</w:t>
      </w:r>
      <w:r w:rsidRPr="0025580B">
        <w:rPr>
          <w:rFonts w:eastAsia="Times New Roman" w:cstheme="minorHAnsi"/>
          <w:color w:val="1D3850"/>
          <w:sz w:val="20"/>
          <w:szCs w:val="20"/>
          <w:lang w:val="en-US" w:eastAsia="pt-PT"/>
        </w:rPr>
        <w:t xml:space="preserve"> individuals from the University of Oxford to check that the study is being carried out correctly.</w:t>
      </w:r>
    </w:p>
    <w:p w14:paraId="72EFAA3D" w14:textId="77777777" w:rsidR="009F4C00" w:rsidRPr="0025580B" w:rsidRDefault="009F4C00" w:rsidP="009F4C00">
      <w:pPr>
        <w:shd w:val="clear" w:color="auto" w:fill="FFFFFF"/>
        <w:spacing w:before="100" w:beforeAutospacing="1" w:after="100" w:afterAutospacing="1"/>
        <w:jc w:val="both"/>
        <w:rPr>
          <w:rFonts w:eastAsia="Times New Roman" w:cstheme="minorHAnsi"/>
          <w:b/>
          <w:bCs/>
          <w:color w:val="1D3850"/>
          <w:sz w:val="20"/>
          <w:szCs w:val="20"/>
          <w:lang w:val="en-US" w:eastAsia="pt-PT"/>
        </w:rPr>
      </w:pPr>
      <w:r w:rsidRPr="0025580B">
        <w:rPr>
          <w:rFonts w:eastAsia="Times New Roman" w:cstheme="minorHAnsi"/>
          <w:b/>
          <w:bCs/>
          <w:color w:val="1D3850"/>
          <w:sz w:val="20"/>
          <w:szCs w:val="20"/>
          <w:lang w:val="en-US" w:eastAsia="pt-PT"/>
        </w:rPr>
        <w:t>How long will these data be held?</w:t>
      </w:r>
    </w:p>
    <w:p w14:paraId="6F62DF2B" w14:textId="5B4E2314"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This information will be initially kept for a duration of </w:t>
      </w:r>
      <w:r w:rsidR="00110C67" w:rsidRPr="0025580B">
        <w:rPr>
          <w:rFonts w:eastAsia="Times New Roman" w:cstheme="minorHAnsi"/>
          <w:color w:val="1D3850"/>
          <w:sz w:val="20"/>
          <w:szCs w:val="20"/>
          <w:lang w:val="en-US" w:eastAsia="pt-PT"/>
        </w:rPr>
        <w:t>five</w:t>
      </w:r>
      <w:r w:rsidRPr="0025580B">
        <w:rPr>
          <w:rFonts w:eastAsia="Times New Roman" w:cstheme="minorHAnsi"/>
          <w:color w:val="1D3850"/>
          <w:sz w:val="20"/>
          <w:szCs w:val="20"/>
          <w:lang w:val="en-US" w:eastAsia="pt-PT"/>
        </w:rPr>
        <w:t xml:space="preserve"> years after it is received</w:t>
      </w:r>
      <w:r w:rsidR="00110C67" w:rsidRPr="0025580B">
        <w:rPr>
          <w:rFonts w:eastAsia="Times New Roman" w:cstheme="minorHAnsi"/>
          <w:color w:val="1D3850"/>
          <w:sz w:val="20"/>
          <w:szCs w:val="20"/>
          <w:lang w:val="en-US" w:eastAsia="pt-PT"/>
        </w:rPr>
        <w:t>, as per standard NHS Digital procedures</w:t>
      </w:r>
      <w:r w:rsidRPr="0025580B">
        <w:rPr>
          <w:rFonts w:eastAsia="Times New Roman" w:cstheme="minorHAnsi"/>
          <w:color w:val="1D3850"/>
          <w:sz w:val="20"/>
          <w:szCs w:val="20"/>
          <w:lang w:val="en-US" w:eastAsia="pt-PT"/>
        </w:rPr>
        <w:t xml:space="preserve">. This is to ensure that all the necessary work can be undertaken, and that it can later be evaluated by </w:t>
      </w:r>
      <w:r w:rsidRPr="0025580B">
        <w:rPr>
          <w:rFonts w:eastAsia="Times New Roman" w:cstheme="minorHAnsi"/>
          <w:color w:val="1D3850"/>
          <w:sz w:val="20"/>
          <w:szCs w:val="20"/>
          <w:lang w:eastAsia="pt-PT"/>
        </w:rPr>
        <w:t>authorised</w:t>
      </w:r>
      <w:r w:rsidRPr="0025580B">
        <w:rPr>
          <w:rFonts w:eastAsia="Times New Roman" w:cstheme="minorHAnsi"/>
          <w:color w:val="1D3850"/>
          <w:sz w:val="20"/>
          <w:szCs w:val="20"/>
          <w:lang w:val="en-US" w:eastAsia="pt-PT"/>
        </w:rPr>
        <w:t xml:space="preserve"> individuals from the University of Oxford to ensure the study is being carried out correctly.</w:t>
      </w:r>
      <w:r w:rsidR="00E62A03" w:rsidRPr="0025580B">
        <w:rPr>
          <w:rFonts w:eastAsia="Times New Roman" w:cstheme="minorHAnsi"/>
          <w:color w:val="1D3850"/>
          <w:sz w:val="20"/>
          <w:szCs w:val="20"/>
          <w:lang w:val="en-US" w:eastAsia="pt-PT"/>
        </w:rPr>
        <w:t xml:space="preserve"> However, the data may be kept longer if required for other research needs, in which case appropriate permission will be sought from NHS Digital. </w:t>
      </w:r>
    </w:p>
    <w:p w14:paraId="3F185BF3" w14:textId="1B1EF302" w:rsidR="00B10E8B" w:rsidRPr="0025580B" w:rsidRDefault="00E62A03" w:rsidP="009F4C00">
      <w:pPr>
        <w:shd w:val="clear" w:color="auto" w:fill="FFFFFF"/>
        <w:spacing w:before="100" w:beforeAutospacing="1" w:after="100" w:afterAutospacing="1"/>
        <w:jc w:val="both"/>
        <w:rPr>
          <w:rFonts w:eastAsia="Times New Roman" w:cstheme="minorHAnsi"/>
          <w:b/>
          <w:bCs/>
          <w:color w:val="1D3850"/>
          <w:sz w:val="20"/>
          <w:szCs w:val="20"/>
          <w:lang w:val="en-US" w:eastAsia="pt-PT"/>
        </w:rPr>
      </w:pPr>
      <w:r w:rsidRPr="0025580B">
        <w:rPr>
          <w:rFonts w:eastAsia="Times New Roman" w:cstheme="minorHAnsi"/>
          <w:b/>
          <w:bCs/>
          <w:color w:val="1D3850"/>
          <w:sz w:val="20"/>
          <w:szCs w:val="20"/>
          <w:lang w:val="en-US" w:eastAsia="pt-PT"/>
        </w:rPr>
        <w:t>What is the legal basis for processing these data</w:t>
      </w:r>
      <w:r w:rsidR="00842A7F" w:rsidRPr="0025580B">
        <w:rPr>
          <w:rFonts w:eastAsia="Times New Roman" w:cstheme="minorHAnsi"/>
          <w:b/>
          <w:bCs/>
          <w:color w:val="1D3850"/>
          <w:sz w:val="20"/>
          <w:szCs w:val="20"/>
          <w:lang w:val="en-US" w:eastAsia="pt-PT"/>
        </w:rPr>
        <w:t>?</w:t>
      </w:r>
    </w:p>
    <w:p w14:paraId="248C3F56" w14:textId="0A38FA09"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The University of Oxford is using this information for research purposes; it will only process this information as necessary to undertake research that is being carried out in the public interest. This is known under data protection law as our </w:t>
      </w:r>
      <w:r w:rsidRPr="0025580B">
        <w:rPr>
          <w:rFonts w:eastAsia="Times New Roman" w:cstheme="minorHAnsi"/>
          <w:i/>
          <w:iCs/>
          <w:color w:val="1D3850"/>
          <w:sz w:val="20"/>
          <w:szCs w:val="20"/>
          <w:lang w:val="en-US" w:eastAsia="pt-PT"/>
        </w:rPr>
        <w:t>legal basis</w:t>
      </w:r>
      <w:r w:rsidRPr="0025580B">
        <w:rPr>
          <w:rFonts w:eastAsia="Times New Roman" w:cstheme="minorHAnsi"/>
          <w:color w:val="1D3850"/>
          <w:sz w:val="20"/>
          <w:szCs w:val="20"/>
          <w:lang w:val="en-US" w:eastAsia="pt-PT"/>
        </w:rPr>
        <w:t> for processing this information</w:t>
      </w:r>
      <w:r w:rsidR="00842A7F" w:rsidRPr="0025580B">
        <w:rPr>
          <w:rFonts w:eastAsia="Times New Roman" w:cstheme="minorHAnsi"/>
          <w:color w:val="1D3850"/>
          <w:sz w:val="20"/>
          <w:szCs w:val="20"/>
          <w:lang w:val="en-US" w:eastAsia="pt-PT"/>
        </w:rPr>
        <w:t>.</w:t>
      </w:r>
    </w:p>
    <w:p w14:paraId="336699B7" w14:textId="77777777" w:rsidR="00B10E8B" w:rsidRPr="0025580B" w:rsidRDefault="00B10E8B" w:rsidP="00B10E8B">
      <w:pPr>
        <w:shd w:val="clear" w:color="auto" w:fill="FFFFFF"/>
        <w:spacing w:before="100" w:beforeAutospacing="1" w:after="100" w:afterAutospacing="1"/>
        <w:jc w:val="both"/>
        <w:rPr>
          <w:rFonts w:eastAsia="Times New Roman" w:cstheme="minorHAnsi"/>
          <w:b/>
          <w:bCs/>
          <w:color w:val="1D3850"/>
          <w:sz w:val="20"/>
          <w:szCs w:val="20"/>
          <w:lang w:val="en-US" w:eastAsia="pt-PT"/>
        </w:rPr>
      </w:pPr>
      <w:r w:rsidRPr="0025580B">
        <w:rPr>
          <w:rFonts w:eastAsia="Times New Roman" w:cstheme="minorHAnsi"/>
          <w:b/>
          <w:bCs/>
          <w:color w:val="1D3850"/>
          <w:sz w:val="20"/>
          <w:szCs w:val="20"/>
          <w:lang w:val="en-US" w:eastAsia="pt-PT"/>
        </w:rPr>
        <w:t>What are my data rights?</w:t>
      </w:r>
    </w:p>
    <w:p w14:paraId="0223C24C" w14:textId="77777777"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The nature of the information provided to the University of Oxford is controlled by NHS Digital. A transparency notice regarding how NHS Digital process patient information can be found at </w:t>
      </w:r>
      <w:hyperlink r:id="rId6" w:history="1">
        <w:r w:rsidRPr="0025580B">
          <w:rPr>
            <w:rStyle w:val="Hyperlink"/>
            <w:rFonts w:eastAsia="Times New Roman" w:cstheme="minorHAnsi"/>
            <w:sz w:val="20"/>
            <w:szCs w:val="20"/>
            <w:lang w:val="en-US" w:eastAsia="pt-PT"/>
          </w:rPr>
          <w:t>https://digital.nhs.uk/about-nhs-digital/our-work/keeping-patient-data-safe/gdpr</w:t>
        </w:r>
      </w:hyperlink>
      <w:r w:rsidRPr="0025580B">
        <w:rPr>
          <w:rFonts w:eastAsia="Times New Roman" w:cstheme="minorHAnsi"/>
          <w:color w:val="1D3850"/>
          <w:sz w:val="20"/>
          <w:szCs w:val="20"/>
          <w:lang w:val="en-US" w:eastAsia="pt-PT"/>
        </w:rPr>
        <w:t xml:space="preserve">. More detailed information regarding data protection in the Medicines dataset can be found here </w:t>
      </w:r>
      <w:hyperlink r:id="rId7" w:history="1">
        <w:r w:rsidRPr="0025580B">
          <w:rPr>
            <w:rStyle w:val="Hyperlink"/>
            <w:rFonts w:eastAsia="Times New Roman" w:cstheme="minorHAnsi"/>
            <w:sz w:val="20"/>
            <w:szCs w:val="20"/>
            <w:lang w:val="en-US" w:eastAsia="pt-PT"/>
          </w:rPr>
          <w:t>https://digital.nhs.uk/about-nhs-digital/our-work/keeping-patient-data-safe/gdpr/gdpr-register/nhs-business-services-authority-nhsbsa-medicines-data</w:t>
        </w:r>
      </w:hyperlink>
      <w:r w:rsidRPr="0025580B">
        <w:rPr>
          <w:rFonts w:eastAsia="Times New Roman" w:cstheme="minorHAnsi"/>
          <w:color w:val="1D3850"/>
          <w:sz w:val="20"/>
          <w:szCs w:val="20"/>
          <w:lang w:val="en-US" w:eastAsia="pt-PT"/>
        </w:rPr>
        <w:t xml:space="preserve">. </w:t>
      </w:r>
    </w:p>
    <w:p w14:paraId="30E195A8" w14:textId="58A1E74C" w:rsidR="009F4C00"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The University of Oxford will be unable to amend or delete any information received based on someone’s request in relation to information about them, as it will not be possible to identify an individual based on the information received by the University. NHS Digital have an opt-out system in place regarding data sharing, which can be accessed through </w:t>
      </w:r>
      <w:hyperlink r:id="rId8" w:history="1">
        <w:r w:rsidRPr="0025580B">
          <w:rPr>
            <w:rStyle w:val="Hyperlink"/>
            <w:rFonts w:eastAsia="Times New Roman" w:cstheme="minorHAnsi"/>
            <w:sz w:val="20"/>
            <w:szCs w:val="20"/>
            <w:lang w:val="en-US" w:eastAsia="pt-PT"/>
          </w:rPr>
          <w:t>https://digital.nhs.uk/services/national-data-</w:t>
        </w:r>
        <w:r w:rsidRPr="0025580B">
          <w:rPr>
            <w:rStyle w:val="Hyperlink"/>
            <w:rFonts w:eastAsia="Times New Roman" w:cstheme="minorHAnsi"/>
            <w:sz w:val="20"/>
            <w:szCs w:val="20"/>
            <w:lang w:val="en-US" w:eastAsia="pt-PT"/>
          </w:rPr>
          <w:lastRenderedPageBreak/>
          <w:t>opt-out</w:t>
        </w:r>
      </w:hyperlink>
      <w:r w:rsidRPr="0025580B">
        <w:rPr>
          <w:rFonts w:eastAsia="Times New Roman" w:cstheme="minorHAnsi"/>
          <w:color w:val="1D3850"/>
          <w:sz w:val="20"/>
          <w:szCs w:val="20"/>
          <w:lang w:val="en-US" w:eastAsia="pt-PT"/>
        </w:rPr>
        <w:t xml:space="preserve">. </w:t>
      </w:r>
      <w:r w:rsidR="00154D08" w:rsidRPr="0025580B">
        <w:rPr>
          <w:rFonts w:eastAsia="Times New Roman" w:cstheme="minorHAnsi"/>
          <w:color w:val="1D3850"/>
          <w:sz w:val="20"/>
          <w:szCs w:val="20"/>
          <w:lang w:val="en-US" w:eastAsia="pt-PT"/>
        </w:rPr>
        <w:t xml:space="preserve">Further information on how the University of Oxford complies with data rights is provided by the Information Commissioners Office and can be found here: </w:t>
      </w:r>
      <w:hyperlink r:id="rId9" w:history="1">
        <w:r w:rsidR="00154D08" w:rsidRPr="0025580B">
          <w:rPr>
            <w:rStyle w:val="Hyperlink"/>
            <w:rFonts w:eastAsia="Times New Roman" w:cstheme="minorHAnsi"/>
            <w:sz w:val="20"/>
            <w:szCs w:val="20"/>
            <w:lang w:val="en-US" w:eastAsia="pt-PT"/>
          </w:rPr>
          <w:t>https://compliance.admin.ox.ac.uk/node/673106</w:t>
        </w:r>
      </w:hyperlink>
    </w:p>
    <w:p w14:paraId="593722C7" w14:textId="3B67B9C7" w:rsidR="00154D08" w:rsidRPr="0025580B" w:rsidRDefault="009F4C00" w:rsidP="009F4C00">
      <w:pPr>
        <w:shd w:val="clear" w:color="auto" w:fill="FFFFFF"/>
        <w:spacing w:before="100" w:beforeAutospacing="1" w:after="100" w:afterAutospacing="1"/>
        <w:jc w:val="both"/>
        <w:rPr>
          <w:rFonts w:eastAsia="Times New Roman" w:cstheme="minorHAnsi"/>
          <w:color w:val="1D3850"/>
          <w:sz w:val="20"/>
          <w:szCs w:val="20"/>
          <w:lang w:val="en-US" w:eastAsia="pt-PT"/>
        </w:rPr>
      </w:pPr>
      <w:r w:rsidRPr="0025580B">
        <w:rPr>
          <w:rFonts w:eastAsia="Times New Roman" w:cstheme="minorHAnsi"/>
          <w:color w:val="1D3850"/>
          <w:sz w:val="20"/>
          <w:szCs w:val="20"/>
          <w:lang w:val="en-US" w:eastAsia="pt-PT"/>
        </w:rPr>
        <w:t xml:space="preserve">If you have any queries about this study you can reach the investigator (Guilherme Pessoa-Amorim) by email at </w:t>
      </w:r>
      <w:hyperlink r:id="rId10" w:history="1">
        <w:r w:rsidRPr="0025580B">
          <w:rPr>
            <w:rFonts w:eastAsia="Times New Roman" w:cstheme="minorHAnsi"/>
            <w:color w:val="1D3850"/>
            <w:sz w:val="20"/>
            <w:szCs w:val="20"/>
            <w:lang w:val="en-US" w:eastAsia="pt-PT"/>
          </w:rPr>
          <w:t>guilherme.pessoa-amorim@ndph.ox.ac.uk</w:t>
        </w:r>
      </w:hyperlink>
      <w:r w:rsidR="00447AA4" w:rsidRPr="0025580B">
        <w:rPr>
          <w:rFonts w:eastAsia="Times New Roman" w:cstheme="minorHAnsi"/>
          <w:color w:val="1D3850"/>
          <w:sz w:val="20"/>
          <w:szCs w:val="20"/>
          <w:lang w:val="en-US" w:eastAsia="pt-PT"/>
        </w:rPr>
        <w:t>. If you wish to raise a complaint, you can either contact the investigator via the contact details above or the University of Oxford's Data Protection Officer via email at: data.protection@admin.ox.ac.uk or by telephone on +44 (0) 1865 270285, who will investigate the matter. If you are not satisfied with our response or believe we are processing data in a way that is not lawful you can complain to the Information Commissioner's Office (ICO) or call their helpline on 0303 123 1113.</w:t>
      </w:r>
    </w:p>
    <w:p w14:paraId="333E077B" w14:textId="77777777" w:rsidR="009F4C00" w:rsidRPr="007F5465" w:rsidRDefault="009F4C00" w:rsidP="009F4C00">
      <w:pPr>
        <w:shd w:val="clear" w:color="auto" w:fill="FFFFFF"/>
        <w:spacing w:before="100" w:beforeAutospacing="1" w:after="100" w:afterAutospacing="1"/>
        <w:jc w:val="both"/>
        <w:rPr>
          <w:rFonts w:ascii="helvetica neue" w:eastAsia="Times New Roman" w:hAnsi="helvetica neue" w:cs="Times New Roman"/>
          <w:color w:val="1D3850"/>
          <w:sz w:val="20"/>
          <w:szCs w:val="20"/>
          <w:lang w:val="en-US" w:eastAsia="pt-PT"/>
        </w:rPr>
      </w:pPr>
      <w:r w:rsidRPr="006A7CA5">
        <w:rPr>
          <w:rFonts w:ascii="Arial" w:eastAsia="Times New Roman" w:hAnsi="Arial" w:cs="Arial"/>
          <w:lang w:val="en-US" w:eastAsia="pt-PT"/>
        </w:rPr>
        <w:br/>
      </w:r>
      <w:r w:rsidRPr="006A7CA5">
        <w:rPr>
          <w:rFonts w:ascii="Arial" w:eastAsia="Times New Roman" w:hAnsi="Arial" w:cs="Arial"/>
          <w:lang w:val="en-US" w:eastAsia="pt-PT"/>
        </w:rPr>
        <w:br/>
      </w:r>
    </w:p>
    <w:p w14:paraId="6DB1D5B1" w14:textId="77777777" w:rsidR="00990AEB" w:rsidRPr="009F4C00" w:rsidRDefault="00990AEB">
      <w:pPr>
        <w:rPr>
          <w:lang w:val="en-US"/>
        </w:rPr>
      </w:pPr>
    </w:p>
    <w:sectPr w:rsidR="00990AEB" w:rsidRPr="009F4C00" w:rsidSect="00022FA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aflisch Script Pro Regular"/>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00"/>
    <w:rsid w:val="00000F85"/>
    <w:rsid w:val="00022FAB"/>
    <w:rsid w:val="000361B1"/>
    <w:rsid w:val="00042CBF"/>
    <w:rsid w:val="00077756"/>
    <w:rsid w:val="0008318F"/>
    <w:rsid w:val="0008703A"/>
    <w:rsid w:val="000A7F37"/>
    <w:rsid w:val="000C28EE"/>
    <w:rsid w:val="000F1672"/>
    <w:rsid w:val="00110C67"/>
    <w:rsid w:val="001318F5"/>
    <w:rsid w:val="00142C39"/>
    <w:rsid w:val="00154D08"/>
    <w:rsid w:val="00167972"/>
    <w:rsid w:val="001A40FE"/>
    <w:rsid w:val="001D15BA"/>
    <w:rsid w:val="001E162F"/>
    <w:rsid w:val="0020672C"/>
    <w:rsid w:val="00215288"/>
    <w:rsid w:val="002354D2"/>
    <w:rsid w:val="0024350F"/>
    <w:rsid w:val="00253605"/>
    <w:rsid w:val="0025580B"/>
    <w:rsid w:val="00256D54"/>
    <w:rsid w:val="002629E4"/>
    <w:rsid w:val="00271204"/>
    <w:rsid w:val="00273A06"/>
    <w:rsid w:val="00297EEB"/>
    <w:rsid w:val="002C4391"/>
    <w:rsid w:val="002C7ECD"/>
    <w:rsid w:val="002D3E92"/>
    <w:rsid w:val="002F3F88"/>
    <w:rsid w:val="002F797A"/>
    <w:rsid w:val="003061EA"/>
    <w:rsid w:val="003150F3"/>
    <w:rsid w:val="00324F67"/>
    <w:rsid w:val="00351023"/>
    <w:rsid w:val="00354A04"/>
    <w:rsid w:val="0037332A"/>
    <w:rsid w:val="003D3990"/>
    <w:rsid w:val="003E7BFD"/>
    <w:rsid w:val="00404815"/>
    <w:rsid w:val="00423B6A"/>
    <w:rsid w:val="00425A2C"/>
    <w:rsid w:val="0043162B"/>
    <w:rsid w:val="004436A9"/>
    <w:rsid w:val="00447AA4"/>
    <w:rsid w:val="004856CC"/>
    <w:rsid w:val="00487056"/>
    <w:rsid w:val="00487335"/>
    <w:rsid w:val="00494F56"/>
    <w:rsid w:val="004A2120"/>
    <w:rsid w:val="004A5C90"/>
    <w:rsid w:val="004D0CD4"/>
    <w:rsid w:val="004D7E4F"/>
    <w:rsid w:val="004F065A"/>
    <w:rsid w:val="004F31F1"/>
    <w:rsid w:val="00500E83"/>
    <w:rsid w:val="00505AA8"/>
    <w:rsid w:val="005073DA"/>
    <w:rsid w:val="00511D35"/>
    <w:rsid w:val="005129F0"/>
    <w:rsid w:val="005673D1"/>
    <w:rsid w:val="005709A6"/>
    <w:rsid w:val="005B78D5"/>
    <w:rsid w:val="005E1124"/>
    <w:rsid w:val="005F2A92"/>
    <w:rsid w:val="006134E7"/>
    <w:rsid w:val="00633E8E"/>
    <w:rsid w:val="00634F6E"/>
    <w:rsid w:val="00657CCB"/>
    <w:rsid w:val="00661237"/>
    <w:rsid w:val="00661919"/>
    <w:rsid w:val="006741F6"/>
    <w:rsid w:val="00674D12"/>
    <w:rsid w:val="0068355A"/>
    <w:rsid w:val="006C030C"/>
    <w:rsid w:val="006C4D00"/>
    <w:rsid w:val="006D1FC9"/>
    <w:rsid w:val="006D542B"/>
    <w:rsid w:val="006D5CDD"/>
    <w:rsid w:val="006E0D12"/>
    <w:rsid w:val="006F0AEA"/>
    <w:rsid w:val="006F7D7E"/>
    <w:rsid w:val="00727EB5"/>
    <w:rsid w:val="0075205E"/>
    <w:rsid w:val="007528B3"/>
    <w:rsid w:val="007535D2"/>
    <w:rsid w:val="0076467D"/>
    <w:rsid w:val="00766525"/>
    <w:rsid w:val="00770141"/>
    <w:rsid w:val="007B5D6A"/>
    <w:rsid w:val="007C2182"/>
    <w:rsid w:val="007C2D32"/>
    <w:rsid w:val="007C6124"/>
    <w:rsid w:val="007D1F40"/>
    <w:rsid w:val="007E7BF5"/>
    <w:rsid w:val="007F1F69"/>
    <w:rsid w:val="00842A7F"/>
    <w:rsid w:val="00864DF7"/>
    <w:rsid w:val="0088237D"/>
    <w:rsid w:val="008A1B52"/>
    <w:rsid w:val="008A2827"/>
    <w:rsid w:val="008A59BD"/>
    <w:rsid w:val="008B25D5"/>
    <w:rsid w:val="008D01F0"/>
    <w:rsid w:val="00954CEA"/>
    <w:rsid w:val="009776A2"/>
    <w:rsid w:val="009824D5"/>
    <w:rsid w:val="00987383"/>
    <w:rsid w:val="00990AEB"/>
    <w:rsid w:val="0099459C"/>
    <w:rsid w:val="00996F06"/>
    <w:rsid w:val="009B6CDC"/>
    <w:rsid w:val="009D7F89"/>
    <w:rsid w:val="009F4C00"/>
    <w:rsid w:val="00A13E8D"/>
    <w:rsid w:val="00A3089D"/>
    <w:rsid w:val="00A32BA2"/>
    <w:rsid w:val="00A33EC4"/>
    <w:rsid w:val="00AA4E2F"/>
    <w:rsid w:val="00AB45D2"/>
    <w:rsid w:val="00AB7752"/>
    <w:rsid w:val="00AE0DE7"/>
    <w:rsid w:val="00B00939"/>
    <w:rsid w:val="00B10E8B"/>
    <w:rsid w:val="00B24163"/>
    <w:rsid w:val="00B24433"/>
    <w:rsid w:val="00B25F71"/>
    <w:rsid w:val="00B328DA"/>
    <w:rsid w:val="00B42996"/>
    <w:rsid w:val="00B56AF0"/>
    <w:rsid w:val="00B65A13"/>
    <w:rsid w:val="00B832EE"/>
    <w:rsid w:val="00BB3673"/>
    <w:rsid w:val="00BE7276"/>
    <w:rsid w:val="00BF039F"/>
    <w:rsid w:val="00BF5B38"/>
    <w:rsid w:val="00C10DCC"/>
    <w:rsid w:val="00C15B2E"/>
    <w:rsid w:val="00C20042"/>
    <w:rsid w:val="00C248BE"/>
    <w:rsid w:val="00C36B09"/>
    <w:rsid w:val="00CC6C45"/>
    <w:rsid w:val="00CD2466"/>
    <w:rsid w:val="00CE1C2B"/>
    <w:rsid w:val="00D44AF5"/>
    <w:rsid w:val="00D6444A"/>
    <w:rsid w:val="00D83294"/>
    <w:rsid w:val="00DA47EC"/>
    <w:rsid w:val="00DA4D60"/>
    <w:rsid w:val="00DB4DFC"/>
    <w:rsid w:val="00DC051D"/>
    <w:rsid w:val="00E00EE0"/>
    <w:rsid w:val="00E0666A"/>
    <w:rsid w:val="00E21C7D"/>
    <w:rsid w:val="00E430F5"/>
    <w:rsid w:val="00E43F5F"/>
    <w:rsid w:val="00E53C64"/>
    <w:rsid w:val="00E62A03"/>
    <w:rsid w:val="00E8332C"/>
    <w:rsid w:val="00E875FB"/>
    <w:rsid w:val="00EA1A80"/>
    <w:rsid w:val="00EA5881"/>
    <w:rsid w:val="00EC0132"/>
    <w:rsid w:val="00EC7A18"/>
    <w:rsid w:val="00ED6B3A"/>
    <w:rsid w:val="00EE0F73"/>
    <w:rsid w:val="00EF07BE"/>
    <w:rsid w:val="00F01650"/>
    <w:rsid w:val="00F05E80"/>
    <w:rsid w:val="00F07405"/>
    <w:rsid w:val="00F148E2"/>
    <w:rsid w:val="00F251B9"/>
    <w:rsid w:val="00F47620"/>
    <w:rsid w:val="00F538BD"/>
    <w:rsid w:val="00F70A01"/>
    <w:rsid w:val="00F72EC9"/>
    <w:rsid w:val="00F751D9"/>
    <w:rsid w:val="00F875F2"/>
    <w:rsid w:val="00FA327D"/>
    <w:rsid w:val="00FD2BD4"/>
    <w:rsid w:val="00FD7D07"/>
    <w:rsid w:val="00FF2A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16B3"/>
  <w15:chartTrackingRefBased/>
  <w15:docId w15:val="{9DC024E9-5DD0-C040-97A5-217034E2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0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C00"/>
    <w:rPr>
      <w:color w:val="0000FF"/>
      <w:u w:val="single"/>
    </w:rPr>
  </w:style>
  <w:style w:type="character" w:styleId="CommentReference">
    <w:name w:val="annotation reference"/>
    <w:basedOn w:val="DefaultParagraphFont"/>
    <w:uiPriority w:val="99"/>
    <w:semiHidden/>
    <w:unhideWhenUsed/>
    <w:rsid w:val="004D0CD4"/>
    <w:rPr>
      <w:sz w:val="16"/>
      <w:szCs w:val="16"/>
    </w:rPr>
  </w:style>
  <w:style w:type="paragraph" w:styleId="CommentText">
    <w:name w:val="annotation text"/>
    <w:basedOn w:val="Normal"/>
    <w:link w:val="CommentTextChar"/>
    <w:uiPriority w:val="99"/>
    <w:semiHidden/>
    <w:unhideWhenUsed/>
    <w:rsid w:val="004D0CD4"/>
    <w:rPr>
      <w:sz w:val="20"/>
      <w:szCs w:val="20"/>
    </w:rPr>
  </w:style>
  <w:style w:type="character" w:customStyle="1" w:styleId="CommentTextChar">
    <w:name w:val="Comment Text Char"/>
    <w:basedOn w:val="DefaultParagraphFont"/>
    <w:link w:val="CommentText"/>
    <w:uiPriority w:val="99"/>
    <w:semiHidden/>
    <w:rsid w:val="004D0CD4"/>
    <w:rPr>
      <w:sz w:val="20"/>
      <w:szCs w:val="20"/>
      <w:lang w:val="en-GB"/>
    </w:rPr>
  </w:style>
  <w:style w:type="paragraph" w:styleId="CommentSubject">
    <w:name w:val="annotation subject"/>
    <w:basedOn w:val="CommentText"/>
    <w:next w:val="CommentText"/>
    <w:link w:val="CommentSubjectChar"/>
    <w:uiPriority w:val="99"/>
    <w:semiHidden/>
    <w:unhideWhenUsed/>
    <w:rsid w:val="004D0CD4"/>
    <w:rPr>
      <w:b/>
      <w:bCs/>
    </w:rPr>
  </w:style>
  <w:style w:type="character" w:customStyle="1" w:styleId="CommentSubjectChar">
    <w:name w:val="Comment Subject Char"/>
    <w:basedOn w:val="CommentTextChar"/>
    <w:link w:val="CommentSubject"/>
    <w:uiPriority w:val="99"/>
    <w:semiHidden/>
    <w:rsid w:val="004D0CD4"/>
    <w:rPr>
      <w:b/>
      <w:bCs/>
      <w:sz w:val="20"/>
      <w:szCs w:val="20"/>
      <w:lang w:val="en-GB"/>
    </w:rPr>
  </w:style>
  <w:style w:type="paragraph" w:styleId="BalloonText">
    <w:name w:val="Balloon Text"/>
    <w:basedOn w:val="Normal"/>
    <w:link w:val="BalloonTextChar"/>
    <w:uiPriority w:val="99"/>
    <w:semiHidden/>
    <w:unhideWhenUsed/>
    <w:rsid w:val="004D0C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CD4"/>
    <w:rPr>
      <w:rFonts w:ascii="Segoe UI" w:hAnsi="Segoe UI" w:cs="Segoe UI"/>
      <w:sz w:val="18"/>
      <w:szCs w:val="18"/>
      <w:lang w:val="en-GB"/>
    </w:rPr>
  </w:style>
  <w:style w:type="character" w:customStyle="1" w:styleId="UnresolvedMention">
    <w:name w:val="Unresolved Mention"/>
    <w:basedOn w:val="DefaultParagraphFont"/>
    <w:uiPriority w:val="99"/>
    <w:semiHidden/>
    <w:unhideWhenUsed/>
    <w:rsid w:val="00E62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 TargetMode="External"/><Relationship Id="rId3" Type="http://schemas.openxmlformats.org/officeDocument/2006/relationships/webSettings" Target="webSettings.xml"/><Relationship Id="rId7" Type="http://schemas.openxmlformats.org/officeDocument/2006/relationships/hyperlink" Target="https://digital.nhs.uk/about-nhs-digital/our-work/keeping-patient-data-safe/gdpr/gdpr-register/nhs-business-services-authority-nhsbsa-medicines-dat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nhs.uk/about-nhs-digital/our-work/keeping-patient-data-safe/gdpr" TargetMode="External"/><Relationship Id="rId11" Type="http://schemas.openxmlformats.org/officeDocument/2006/relationships/fontTable" Target="fontTable.xml"/><Relationship Id="rId5" Type="http://schemas.openxmlformats.org/officeDocument/2006/relationships/hyperlink" Target="https://digital.nhs.uk/data-and-information/data-tools-and-services/data-services/medicines-dispensed-in-primary-care-nhsbsa-data" TargetMode="External"/><Relationship Id="rId10" Type="http://schemas.openxmlformats.org/officeDocument/2006/relationships/hyperlink" Target="mailto:guilherme.pessoa-amorim@ndph.ox.ac.uk" TargetMode="External"/><Relationship Id="rId4" Type="http://schemas.openxmlformats.org/officeDocument/2006/relationships/hyperlink" Target="https://www.ndph.ox.ac.uk/about/data-privacy-notice-1/data-privacy-notice" TargetMode="External"/><Relationship Id="rId9" Type="http://schemas.openxmlformats.org/officeDocument/2006/relationships/hyperlink" Target="https://compliance.admin.ox.ac.uk/node/67310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1429</Words>
  <Characters>8151</Characters>
  <Application>Microsoft Office Word</Application>
  <DocSecurity>4</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Pessoa-Amorim</dc:creator>
  <cp:keywords/>
  <dc:description/>
  <cp:lastModifiedBy>Sheena Cameron</cp:lastModifiedBy>
  <cp:revision>2</cp:revision>
  <dcterms:created xsi:type="dcterms:W3CDTF">2020-11-24T11:56:00Z</dcterms:created>
  <dcterms:modified xsi:type="dcterms:W3CDTF">2020-11-24T11:56:00Z</dcterms:modified>
</cp:coreProperties>
</file>