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5" w:type="dxa"/>
        <w:tblLayout w:type="fixed"/>
        <w:tblCellMar>
          <w:left w:w="0" w:type="dxa"/>
          <w:right w:w="0" w:type="dxa"/>
        </w:tblCellMar>
        <w:tblLook w:val="01E0" w:firstRow="1" w:lastRow="1" w:firstColumn="1" w:lastColumn="1" w:noHBand="0" w:noVBand="0"/>
      </w:tblPr>
      <w:tblGrid>
        <w:gridCol w:w="5670"/>
        <w:gridCol w:w="3345"/>
      </w:tblGrid>
      <w:tr w:rsidR="008F29C9" w:rsidTr="00B81260">
        <w:trPr>
          <w:trHeight w:hRule="exact" w:val="57"/>
        </w:trPr>
        <w:tc>
          <w:tcPr>
            <w:tcW w:w="5670" w:type="dxa"/>
            <w:vMerge w:val="restart"/>
            <w:shd w:val="clear" w:color="auto" w:fill="auto"/>
          </w:tcPr>
          <w:p w:rsidR="008F29C9" w:rsidRPr="00BF3AA6" w:rsidRDefault="008F29C9" w:rsidP="00B81260">
            <w:pPr>
              <w:tabs>
                <w:tab w:val="left" w:pos="1266"/>
              </w:tabs>
            </w:pPr>
          </w:p>
        </w:tc>
        <w:tc>
          <w:tcPr>
            <w:tcW w:w="3345" w:type="dxa"/>
            <w:shd w:val="clear" w:color="auto" w:fill="auto"/>
          </w:tcPr>
          <w:p w:rsidR="008F29C9" w:rsidRDefault="008F29C9"/>
        </w:tc>
      </w:tr>
      <w:tr w:rsidR="008F29C9" w:rsidTr="00B81260">
        <w:trPr>
          <w:trHeight w:val="280"/>
        </w:trPr>
        <w:tc>
          <w:tcPr>
            <w:tcW w:w="5670" w:type="dxa"/>
            <w:vMerge/>
            <w:shd w:val="clear" w:color="auto" w:fill="auto"/>
          </w:tcPr>
          <w:p w:rsidR="008F29C9" w:rsidRDefault="008F29C9" w:rsidP="003D208E"/>
        </w:tc>
        <w:tc>
          <w:tcPr>
            <w:tcW w:w="3345" w:type="dxa"/>
            <w:vMerge w:val="restart"/>
            <w:shd w:val="clear" w:color="auto" w:fill="auto"/>
          </w:tcPr>
          <w:p w:rsidR="00410FEC" w:rsidRPr="00B81260" w:rsidRDefault="00745E4B" w:rsidP="00410FEC">
            <w:pPr>
              <w:pStyle w:val="Absender"/>
              <w:rPr>
                <w:b/>
                <w:bCs/>
              </w:rPr>
            </w:pPr>
            <w:r w:rsidRPr="00B81260">
              <w:rPr>
                <w:b/>
                <w:bCs/>
              </w:rPr>
              <w:t>Dr. iur. Julian Mausbach</w:t>
            </w:r>
          </w:p>
          <w:p w:rsidR="00DF0912" w:rsidRDefault="00050AB2" w:rsidP="00410FEC">
            <w:pPr>
              <w:pStyle w:val="Absender"/>
            </w:pPr>
            <w:r>
              <w:t>Fellow Digital Society Initiative</w:t>
            </w:r>
            <w:r>
              <w:br/>
            </w:r>
            <w:r w:rsidR="00DF0912">
              <w:t>Oberassistent im Straf- und Strafprozessrecht</w:t>
            </w:r>
          </w:p>
          <w:p w:rsidR="00DD3428" w:rsidRDefault="00DD3428" w:rsidP="00410FEC">
            <w:pPr>
              <w:pStyle w:val="Absender"/>
            </w:pPr>
            <w:r>
              <w:t>Freiensteins</w:t>
            </w:r>
            <w:r w:rsidR="00D760D9">
              <w:t>t</w:t>
            </w:r>
            <w:r>
              <w:t xml:space="preserve">rasse 15 </w:t>
            </w:r>
          </w:p>
          <w:p w:rsidR="00DD3428" w:rsidRDefault="00DD3428" w:rsidP="00410FEC">
            <w:pPr>
              <w:pStyle w:val="Absender"/>
            </w:pPr>
            <w:r>
              <w:t xml:space="preserve">8032 Zürich </w:t>
            </w:r>
          </w:p>
          <w:p w:rsidR="00410FEC" w:rsidRDefault="00410FEC" w:rsidP="00410FEC">
            <w:pPr>
              <w:pStyle w:val="Absender"/>
            </w:pPr>
            <w:r>
              <w:t xml:space="preserve">Telefon </w:t>
            </w:r>
            <w:r w:rsidR="00C33562">
              <w:t xml:space="preserve">+41 44 634 </w:t>
            </w:r>
            <w:r w:rsidR="00DF0912">
              <w:t>57</w:t>
            </w:r>
            <w:r>
              <w:t xml:space="preserve"> </w:t>
            </w:r>
            <w:r w:rsidR="00DF0912">
              <w:t>32</w:t>
            </w:r>
          </w:p>
          <w:p w:rsidR="001737DD" w:rsidRPr="00745E4B" w:rsidRDefault="00745E4B" w:rsidP="00745E4B">
            <w:pPr>
              <w:pStyle w:val="Absender"/>
            </w:pPr>
            <w:r>
              <w:t>julian</w:t>
            </w:r>
            <w:r w:rsidR="001737DD" w:rsidRPr="001737DD">
              <w:t>.</w:t>
            </w:r>
            <w:r>
              <w:t>mausbach</w:t>
            </w:r>
            <w:r w:rsidR="001737DD" w:rsidRPr="001737DD">
              <w:t>@</w:t>
            </w:r>
            <w:r w:rsidR="00DF0912">
              <w:t>rwi</w:t>
            </w:r>
            <w:r w:rsidR="001737DD" w:rsidRPr="001737DD">
              <w:t>.uzh.ch</w:t>
            </w:r>
          </w:p>
        </w:tc>
      </w:tr>
      <w:tr w:rsidR="008F29C9" w:rsidRPr="00637F4A" w:rsidTr="00B81260">
        <w:trPr>
          <w:trHeight w:hRule="exact" w:val="2160"/>
        </w:trPr>
        <w:tc>
          <w:tcPr>
            <w:tcW w:w="5670" w:type="dxa"/>
            <w:shd w:val="clear" w:color="auto" w:fill="auto"/>
          </w:tcPr>
          <w:p w:rsidR="00BF72C3" w:rsidRDefault="00BF72C3" w:rsidP="00FB1A96">
            <w:pPr>
              <w:pStyle w:val="Adresse"/>
            </w:pPr>
          </w:p>
          <w:p w:rsidR="00050AB2" w:rsidRDefault="00050AB2" w:rsidP="00FB1A96">
            <w:pPr>
              <w:pStyle w:val="Adresse"/>
            </w:pPr>
          </w:p>
          <w:p w:rsidR="00050AB2" w:rsidRPr="00050AB2" w:rsidRDefault="00050AB2" w:rsidP="00FB1A96">
            <w:pPr>
              <w:pStyle w:val="Adresse"/>
              <w:rPr>
                <w:lang w:val="en-GB"/>
              </w:rPr>
            </w:pPr>
            <w:r w:rsidRPr="00050AB2">
              <w:rPr>
                <w:lang w:val="en-GB"/>
              </w:rPr>
              <w:t>To whom it may concern</w:t>
            </w:r>
          </w:p>
        </w:tc>
        <w:tc>
          <w:tcPr>
            <w:tcW w:w="3345" w:type="dxa"/>
            <w:vMerge/>
            <w:shd w:val="clear" w:color="auto" w:fill="auto"/>
          </w:tcPr>
          <w:p w:rsidR="008F29C9" w:rsidRPr="00050AB2" w:rsidRDefault="008F29C9" w:rsidP="003D208E">
            <w:pPr>
              <w:pStyle w:val="Absender"/>
              <w:rPr>
                <w:b/>
                <w:bCs/>
                <w:lang w:val="en-GB"/>
              </w:rPr>
            </w:pPr>
          </w:p>
        </w:tc>
      </w:tr>
      <w:tr w:rsidR="003D208E" w:rsidTr="00B81260">
        <w:trPr>
          <w:trHeight w:hRule="exact" w:val="280"/>
        </w:trPr>
        <w:tc>
          <w:tcPr>
            <w:tcW w:w="9015" w:type="dxa"/>
            <w:gridSpan w:val="2"/>
            <w:shd w:val="clear" w:color="auto" w:fill="auto"/>
          </w:tcPr>
          <w:p w:rsidR="003D208E" w:rsidRPr="00486516" w:rsidRDefault="00FE67EE" w:rsidP="00050AB2">
            <w:pPr>
              <w:rPr>
                <w:rFonts w:asciiTheme="minorHAnsi" w:hAnsiTheme="minorHAnsi"/>
              </w:rPr>
            </w:pPr>
            <w:r w:rsidRPr="00486516">
              <w:rPr>
                <w:rFonts w:asciiTheme="minorHAnsi" w:hAnsiTheme="minorHAnsi"/>
              </w:rPr>
              <w:t>Z</w:t>
            </w:r>
            <w:r w:rsidR="00410FEC" w:rsidRPr="00486516">
              <w:rPr>
                <w:rFonts w:asciiTheme="minorHAnsi" w:hAnsiTheme="minorHAnsi"/>
              </w:rPr>
              <w:t>ü</w:t>
            </w:r>
            <w:r w:rsidRPr="00486516">
              <w:rPr>
                <w:rFonts w:asciiTheme="minorHAnsi" w:hAnsiTheme="minorHAnsi"/>
              </w:rPr>
              <w:t>rich</w:t>
            </w:r>
            <w:r w:rsidR="003D208E" w:rsidRPr="00486516">
              <w:rPr>
                <w:rFonts w:asciiTheme="minorHAnsi" w:hAnsiTheme="minorHAnsi"/>
              </w:rPr>
              <w:t xml:space="preserve">, </w:t>
            </w:r>
            <w:proofErr w:type="spellStart"/>
            <w:r w:rsidR="00050AB2">
              <w:rPr>
                <w:rFonts w:asciiTheme="minorHAnsi" w:hAnsiTheme="minorHAnsi"/>
              </w:rPr>
              <w:t>October</w:t>
            </w:r>
            <w:proofErr w:type="spellEnd"/>
            <w:r w:rsidR="00050AB2">
              <w:rPr>
                <w:rFonts w:asciiTheme="minorHAnsi" w:hAnsiTheme="minorHAnsi"/>
              </w:rPr>
              <w:t xml:space="preserve"> </w:t>
            </w:r>
            <w:r w:rsidR="006A11D3" w:rsidRPr="00486516">
              <w:rPr>
                <w:rFonts w:asciiTheme="minorHAnsi" w:hAnsiTheme="minorHAnsi"/>
              </w:rPr>
              <w:t>2018</w:t>
            </w:r>
            <w:r w:rsidR="002D7AFD" w:rsidRPr="00486516">
              <w:rPr>
                <w:rFonts w:asciiTheme="minorHAnsi" w:hAnsiTheme="minorHAnsi"/>
              </w:rPr>
              <w:t xml:space="preserve"> </w:t>
            </w:r>
          </w:p>
        </w:tc>
      </w:tr>
      <w:tr w:rsidR="003D208E" w:rsidTr="00B81260">
        <w:trPr>
          <w:trHeight w:hRule="exact" w:val="560"/>
        </w:trPr>
        <w:tc>
          <w:tcPr>
            <w:tcW w:w="9015" w:type="dxa"/>
            <w:gridSpan w:val="2"/>
            <w:shd w:val="clear" w:color="auto" w:fill="auto"/>
          </w:tcPr>
          <w:p w:rsidR="003D208E" w:rsidRPr="003D208E" w:rsidRDefault="003D208E" w:rsidP="003D208E"/>
        </w:tc>
      </w:tr>
    </w:tbl>
    <w:p w:rsidR="00FE67EE" w:rsidRPr="00486516" w:rsidRDefault="00050AB2" w:rsidP="00FE67EE">
      <w:pPr>
        <w:rPr>
          <w:rFonts w:asciiTheme="minorHAnsi" w:hAnsiTheme="minorHAnsi"/>
          <w:b/>
        </w:rPr>
      </w:pPr>
      <w:r>
        <w:rPr>
          <w:rFonts w:asciiTheme="minorHAnsi" w:hAnsiTheme="minorHAnsi"/>
          <w:b/>
        </w:rPr>
        <w:t xml:space="preserve">Report Academic </w:t>
      </w:r>
      <w:proofErr w:type="spellStart"/>
      <w:r>
        <w:rPr>
          <w:rFonts w:asciiTheme="minorHAnsi" w:hAnsiTheme="minorHAnsi"/>
          <w:b/>
        </w:rPr>
        <w:t>Visit</w:t>
      </w:r>
      <w:proofErr w:type="spellEnd"/>
      <w:r>
        <w:rPr>
          <w:rFonts w:asciiTheme="minorHAnsi" w:hAnsiTheme="minorHAnsi"/>
          <w:b/>
        </w:rPr>
        <w:t xml:space="preserve"> </w:t>
      </w:r>
      <w:proofErr w:type="spellStart"/>
      <w:r>
        <w:rPr>
          <w:rFonts w:asciiTheme="minorHAnsi" w:hAnsiTheme="minorHAnsi"/>
          <w:b/>
        </w:rPr>
        <w:t>HeLEX</w:t>
      </w:r>
      <w:proofErr w:type="spellEnd"/>
    </w:p>
    <w:p w:rsidR="00344683" w:rsidRPr="00486516" w:rsidRDefault="00344683" w:rsidP="00FE67EE">
      <w:pPr>
        <w:rPr>
          <w:rFonts w:asciiTheme="minorHAnsi" w:hAnsiTheme="minorHAnsi"/>
        </w:rPr>
      </w:pPr>
    </w:p>
    <w:p w:rsidR="00050AB2" w:rsidRPr="00050AB2" w:rsidRDefault="00050AB2" w:rsidP="00050AB2">
      <w:pPr>
        <w:rPr>
          <w:rFonts w:asciiTheme="minorHAnsi" w:hAnsiTheme="minorHAnsi"/>
          <w:lang w:val="en-GB"/>
        </w:rPr>
      </w:pPr>
      <w:r w:rsidRPr="00050AB2">
        <w:rPr>
          <w:rFonts w:asciiTheme="minorHAnsi" w:hAnsiTheme="minorHAnsi"/>
          <w:lang w:val="en-GB"/>
        </w:rPr>
        <w:t xml:space="preserve">This is to report on my academic visit at the </w:t>
      </w:r>
      <w:proofErr w:type="spellStart"/>
      <w:r w:rsidRPr="00050AB2">
        <w:rPr>
          <w:rFonts w:asciiTheme="minorHAnsi" w:hAnsiTheme="minorHAnsi"/>
          <w:lang w:val="en-GB"/>
        </w:rPr>
        <w:t>HeLEX</w:t>
      </w:r>
      <w:proofErr w:type="spellEnd"/>
      <w:r w:rsidRPr="00050AB2">
        <w:rPr>
          <w:rFonts w:asciiTheme="minorHAnsi" w:hAnsiTheme="minorHAnsi"/>
          <w:lang w:val="en-GB"/>
        </w:rPr>
        <w:t xml:space="preserve"> Centre for Health, Law and Emerging Technologies at the University of Oxford, United Kingdom, in October 2018. </w:t>
      </w:r>
    </w:p>
    <w:p w:rsidR="00050AB2" w:rsidRDefault="00050AB2" w:rsidP="00050AB2">
      <w:pPr>
        <w:rPr>
          <w:rFonts w:asciiTheme="minorHAnsi" w:hAnsiTheme="minorHAnsi"/>
          <w:lang w:val="en-GB"/>
        </w:rPr>
      </w:pPr>
    </w:p>
    <w:p w:rsidR="00050AB2" w:rsidRPr="00050AB2" w:rsidRDefault="00050AB2" w:rsidP="00050AB2">
      <w:pPr>
        <w:rPr>
          <w:rFonts w:asciiTheme="minorHAnsi" w:hAnsiTheme="minorHAnsi"/>
          <w:lang w:val="en-GB"/>
        </w:rPr>
      </w:pPr>
      <w:r w:rsidRPr="00050AB2">
        <w:rPr>
          <w:rFonts w:asciiTheme="minorHAnsi" w:hAnsiTheme="minorHAnsi"/>
          <w:lang w:val="en-GB"/>
        </w:rPr>
        <w:t xml:space="preserve">I would like to thank the </w:t>
      </w:r>
      <w:proofErr w:type="spellStart"/>
      <w:r w:rsidRPr="00050AB2">
        <w:rPr>
          <w:rFonts w:asciiTheme="minorHAnsi" w:hAnsiTheme="minorHAnsi"/>
          <w:lang w:val="en-GB"/>
        </w:rPr>
        <w:t>HeLEX</w:t>
      </w:r>
      <w:proofErr w:type="spellEnd"/>
      <w:r w:rsidRPr="00050AB2">
        <w:rPr>
          <w:rFonts w:asciiTheme="minorHAnsi" w:hAnsiTheme="minorHAnsi"/>
          <w:lang w:val="en-GB"/>
        </w:rPr>
        <w:t xml:space="preserve"> team represented by Professor Jane Kaye for welcomin</w:t>
      </w:r>
      <w:r>
        <w:rPr>
          <w:rFonts w:asciiTheme="minorHAnsi" w:hAnsiTheme="minorHAnsi"/>
          <w:lang w:val="en-GB"/>
        </w:rPr>
        <w:t xml:space="preserve">g me, and the Digital Society </w:t>
      </w:r>
      <w:proofErr w:type="spellStart"/>
      <w:r>
        <w:rPr>
          <w:rFonts w:asciiTheme="minorHAnsi" w:hAnsiTheme="minorHAnsi"/>
          <w:lang w:val="en-GB"/>
        </w:rPr>
        <w:t>In</w:t>
      </w:r>
      <w:r w:rsidRPr="00050AB2">
        <w:rPr>
          <w:rFonts w:asciiTheme="minorHAnsi" w:hAnsiTheme="minorHAnsi"/>
          <w:lang w:val="en-GB"/>
        </w:rPr>
        <w:t>itative</w:t>
      </w:r>
      <w:proofErr w:type="spellEnd"/>
      <w:r w:rsidRPr="00050AB2">
        <w:rPr>
          <w:rFonts w:asciiTheme="minorHAnsi" w:hAnsiTheme="minorHAnsi"/>
          <w:lang w:val="en-GB"/>
        </w:rPr>
        <w:t xml:space="preserve"> and the Faculty of Law at the University of Zurich making this possible.</w:t>
      </w:r>
    </w:p>
    <w:p w:rsidR="00050AB2" w:rsidRDefault="00050AB2" w:rsidP="00050AB2">
      <w:pPr>
        <w:rPr>
          <w:rFonts w:asciiTheme="minorHAnsi" w:hAnsiTheme="minorHAnsi"/>
          <w:lang w:val="en-GB"/>
        </w:rPr>
      </w:pPr>
    </w:p>
    <w:p w:rsidR="00050AB2" w:rsidRPr="00050AB2" w:rsidRDefault="00050AB2" w:rsidP="00050AB2">
      <w:pPr>
        <w:rPr>
          <w:rFonts w:asciiTheme="minorHAnsi" w:hAnsiTheme="minorHAnsi"/>
          <w:lang w:val="en-GB"/>
        </w:rPr>
      </w:pPr>
      <w:r w:rsidRPr="00050AB2">
        <w:rPr>
          <w:rFonts w:asciiTheme="minorHAnsi" w:hAnsiTheme="minorHAnsi"/>
          <w:lang w:val="en-GB"/>
        </w:rPr>
        <w:t xml:space="preserve">The idea of learning and discussing the topic "Dynamic Consent" brought me to the </w:t>
      </w:r>
      <w:proofErr w:type="spellStart"/>
      <w:r w:rsidRPr="00050AB2">
        <w:rPr>
          <w:rFonts w:asciiTheme="minorHAnsi" w:hAnsiTheme="minorHAnsi"/>
          <w:lang w:val="en-GB"/>
        </w:rPr>
        <w:t>HeLEX</w:t>
      </w:r>
      <w:proofErr w:type="spellEnd"/>
      <w:r w:rsidRPr="00050AB2">
        <w:rPr>
          <w:rFonts w:asciiTheme="minorHAnsi" w:hAnsiTheme="minorHAnsi"/>
          <w:lang w:val="en-GB"/>
        </w:rPr>
        <w:t xml:space="preserve"> Centre for an academic visit - I could not have done any better. </w:t>
      </w:r>
    </w:p>
    <w:p w:rsidR="00050AB2" w:rsidRDefault="00050AB2" w:rsidP="00050AB2">
      <w:pPr>
        <w:rPr>
          <w:rFonts w:asciiTheme="minorHAnsi" w:hAnsiTheme="minorHAnsi"/>
          <w:lang w:val="en-GB"/>
        </w:rPr>
      </w:pPr>
    </w:p>
    <w:p w:rsidR="00050AB2" w:rsidRPr="00050AB2" w:rsidRDefault="00050AB2" w:rsidP="00050AB2">
      <w:pPr>
        <w:rPr>
          <w:rFonts w:asciiTheme="minorHAnsi" w:hAnsiTheme="minorHAnsi"/>
          <w:lang w:val="en-GB"/>
        </w:rPr>
      </w:pPr>
      <w:r w:rsidRPr="00050AB2">
        <w:rPr>
          <w:rFonts w:asciiTheme="minorHAnsi" w:hAnsiTheme="minorHAnsi"/>
          <w:lang w:val="en-GB"/>
        </w:rPr>
        <w:t xml:space="preserve">During my stay the whole team was at my disposal almost continuously for exchange, discussion and above all for my many questions. Furthermore I was given the opportunity of presenting and debating my project “Dynamic Consent in the environment of the Swiss Human Research act”. Moreover, thanks to the friendly support of the </w:t>
      </w:r>
      <w:proofErr w:type="spellStart"/>
      <w:r w:rsidRPr="00050AB2">
        <w:rPr>
          <w:rFonts w:asciiTheme="minorHAnsi" w:hAnsiTheme="minorHAnsi"/>
          <w:lang w:val="en-GB"/>
        </w:rPr>
        <w:t>HeLEX</w:t>
      </w:r>
      <w:proofErr w:type="spellEnd"/>
      <w:r w:rsidRPr="00050AB2">
        <w:rPr>
          <w:rFonts w:asciiTheme="minorHAnsi" w:hAnsiTheme="minorHAnsi"/>
          <w:lang w:val="en-GB"/>
        </w:rPr>
        <w:t xml:space="preserve"> team, I was able to conduct further interviews at the </w:t>
      </w:r>
      <w:proofErr w:type="spellStart"/>
      <w:r w:rsidRPr="00050AB2">
        <w:rPr>
          <w:rFonts w:asciiTheme="minorHAnsi" w:hAnsiTheme="minorHAnsi"/>
          <w:lang w:val="en-GB"/>
        </w:rPr>
        <w:t>Botnar</w:t>
      </w:r>
      <w:proofErr w:type="spellEnd"/>
      <w:r w:rsidRPr="00050AB2">
        <w:rPr>
          <w:rFonts w:asciiTheme="minorHAnsi" w:hAnsiTheme="minorHAnsi"/>
          <w:lang w:val="en-GB"/>
        </w:rPr>
        <w:t xml:space="preserve"> Res</w:t>
      </w:r>
      <w:r w:rsidR="00637F4A">
        <w:rPr>
          <w:rFonts w:asciiTheme="minorHAnsi" w:hAnsiTheme="minorHAnsi"/>
          <w:lang w:val="en-GB"/>
        </w:rPr>
        <w:t>e</w:t>
      </w:r>
      <w:r w:rsidRPr="00050AB2">
        <w:rPr>
          <w:rFonts w:asciiTheme="minorHAnsi" w:hAnsiTheme="minorHAnsi"/>
          <w:lang w:val="en-GB"/>
        </w:rPr>
        <w:t>arch Centre and gain important insights to the IT implementation of a dynamic consensus process.</w:t>
      </w:r>
    </w:p>
    <w:p w:rsidR="00637F4A" w:rsidRDefault="00637F4A" w:rsidP="00050AB2">
      <w:pPr>
        <w:rPr>
          <w:rFonts w:asciiTheme="minorHAnsi" w:hAnsiTheme="minorHAnsi"/>
          <w:lang w:val="en-GB"/>
        </w:rPr>
      </w:pPr>
    </w:p>
    <w:p w:rsidR="00050AB2" w:rsidRPr="00050AB2" w:rsidRDefault="00050AB2" w:rsidP="00050AB2">
      <w:pPr>
        <w:rPr>
          <w:rFonts w:asciiTheme="minorHAnsi" w:hAnsiTheme="minorHAnsi"/>
          <w:lang w:val="en-GB"/>
        </w:rPr>
      </w:pPr>
      <w:r w:rsidRPr="00050AB2">
        <w:rPr>
          <w:rFonts w:asciiTheme="minorHAnsi" w:hAnsiTheme="minorHAnsi"/>
          <w:lang w:val="en-GB"/>
        </w:rPr>
        <w:t xml:space="preserve">This and the various debates in the uniquely stimulating framework did not only answer questions but raised important ones, made me take up new suggestions, gave the opportunity to discuss critical points, but also </w:t>
      </w:r>
      <w:r w:rsidR="00637F4A">
        <w:rPr>
          <w:rFonts w:asciiTheme="minorHAnsi" w:hAnsiTheme="minorHAnsi"/>
          <w:lang w:val="en-GB"/>
        </w:rPr>
        <w:t>actually and profitably advance</w:t>
      </w:r>
      <w:r w:rsidRPr="00050AB2">
        <w:rPr>
          <w:rFonts w:asciiTheme="minorHAnsi" w:hAnsiTheme="minorHAnsi"/>
          <w:lang w:val="en-GB"/>
        </w:rPr>
        <w:t xml:space="preserve"> my project. </w:t>
      </w:r>
    </w:p>
    <w:p w:rsidR="00050AB2" w:rsidRDefault="00050AB2" w:rsidP="00050AB2">
      <w:pPr>
        <w:rPr>
          <w:rFonts w:asciiTheme="minorHAnsi" w:hAnsiTheme="minorHAnsi"/>
          <w:lang w:val="en-GB"/>
        </w:rPr>
      </w:pPr>
    </w:p>
    <w:p w:rsidR="00050AB2" w:rsidRPr="00050AB2" w:rsidRDefault="00050AB2" w:rsidP="00050AB2">
      <w:pPr>
        <w:rPr>
          <w:rFonts w:asciiTheme="minorHAnsi" w:hAnsiTheme="minorHAnsi"/>
          <w:lang w:val="en-GB"/>
        </w:rPr>
      </w:pPr>
      <w:r w:rsidRPr="00050AB2">
        <w:rPr>
          <w:rFonts w:asciiTheme="minorHAnsi" w:hAnsiTheme="minorHAnsi"/>
          <w:lang w:val="en-GB"/>
        </w:rPr>
        <w:t xml:space="preserve">In addition, I was able to immerse myself in a wonderfully stimulating and warm atmosphere. Oxford and its peculiarity in many ways does not make it difficult to experience moments that do not exist in other places. Those who are lucky enough to be connected to the </w:t>
      </w:r>
      <w:proofErr w:type="spellStart"/>
      <w:r w:rsidRPr="00050AB2">
        <w:rPr>
          <w:rFonts w:asciiTheme="minorHAnsi" w:hAnsiTheme="minorHAnsi"/>
          <w:lang w:val="en-GB"/>
        </w:rPr>
        <w:t>HeLEX</w:t>
      </w:r>
      <w:proofErr w:type="spellEnd"/>
      <w:r w:rsidRPr="00050AB2">
        <w:rPr>
          <w:rFonts w:asciiTheme="minorHAnsi" w:hAnsiTheme="minorHAnsi"/>
          <w:lang w:val="en-GB"/>
        </w:rPr>
        <w:t xml:space="preserve"> Centre can't help but consider themselves as privileged. </w:t>
      </w:r>
    </w:p>
    <w:p w:rsidR="00050AB2" w:rsidRDefault="00050AB2" w:rsidP="00050AB2">
      <w:pPr>
        <w:rPr>
          <w:rFonts w:asciiTheme="minorHAnsi" w:hAnsiTheme="minorHAnsi"/>
          <w:lang w:val="en-GB"/>
        </w:rPr>
      </w:pPr>
    </w:p>
    <w:p w:rsidR="00050AB2" w:rsidRPr="00050AB2" w:rsidRDefault="00050AB2" w:rsidP="00050AB2">
      <w:pPr>
        <w:rPr>
          <w:rFonts w:asciiTheme="minorHAnsi" w:hAnsiTheme="minorHAnsi"/>
          <w:lang w:val="en-GB"/>
        </w:rPr>
      </w:pPr>
      <w:r w:rsidRPr="00050AB2">
        <w:rPr>
          <w:rFonts w:asciiTheme="minorHAnsi" w:hAnsiTheme="minorHAnsi"/>
          <w:lang w:val="en-GB"/>
        </w:rPr>
        <w:t xml:space="preserve">My project and I personally could not have profited more from such a visit than I did at </w:t>
      </w:r>
      <w:proofErr w:type="spellStart"/>
      <w:r w:rsidRPr="00050AB2">
        <w:rPr>
          <w:rFonts w:asciiTheme="minorHAnsi" w:hAnsiTheme="minorHAnsi"/>
          <w:lang w:val="en-GB"/>
        </w:rPr>
        <w:t>HeLEX</w:t>
      </w:r>
      <w:proofErr w:type="spellEnd"/>
      <w:r w:rsidRPr="00050AB2">
        <w:rPr>
          <w:rFonts w:asciiTheme="minorHAnsi" w:hAnsiTheme="minorHAnsi"/>
          <w:lang w:val="en-GB"/>
        </w:rPr>
        <w:t xml:space="preserve">. </w:t>
      </w:r>
    </w:p>
    <w:p w:rsidR="0075419A" w:rsidRPr="00637F4A" w:rsidRDefault="006B6265" w:rsidP="00050AB2">
      <w:pPr>
        <w:autoSpaceDE w:val="0"/>
        <w:autoSpaceDN w:val="0"/>
        <w:adjustRightInd w:val="0"/>
        <w:spacing w:line="276" w:lineRule="auto"/>
        <w:rPr>
          <w:rFonts w:asciiTheme="minorHAnsi" w:hAnsiTheme="minorHAnsi"/>
          <w:lang w:val="en-GB"/>
        </w:rPr>
      </w:pPr>
      <w:r w:rsidRPr="00486516">
        <w:rPr>
          <w:rFonts w:asciiTheme="minorHAnsi" w:hAnsiTheme="minorHAnsi"/>
          <w:noProof/>
          <w:lang w:eastAsia="de-CH"/>
        </w:rPr>
        <w:drawing>
          <wp:anchor distT="0" distB="0" distL="114300" distR="114300" simplePos="0" relativeHeight="251659264" behindDoc="1" locked="0" layoutInCell="1" allowOverlap="1" wp14:anchorId="274596A2" wp14:editId="33B08750">
            <wp:simplePos x="0" y="0"/>
            <wp:positionH relativeFrom="column">
              <wp:posOffset>-9249</wp:posOffset>
            </wp:positionH>
            <wp:positionV relativeFrom="paragraph">
              <wp:posOffset>162919</wp:posOffset>
            </wp:positionV>
            <wp:extent cx="1764665" cy="877570"/>
            <wp:effectExtent l="0" t="0" r="698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an Mausbac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4665" cy="877570"/>
                    </a:xfrm>
                    <a:prstGeom prst="rect">
                      <a:avLst/>
                    </a:prstGeom>
                  </pic:spPr>
                </pic:pic>
              </a:graphicData>
            </a:graphic>
            <wp14:sizeRelH relativeFrom="page">
              <wp14:pctWidth>0</wp14:pctWidth>
            </wp14:sizeRelH>
            <wp14:sizeRelV relativeFrom="page">
              <wp14:pctHeight>0</wp14:pctHeight>
            </wp14:sizeRelV>
          </wp:anchor>
        </w:drawing>
      </w:r>
    </w:p>
    <w:p w:rsidR="0075419A" w:rsidRPr="00637F4A" w:rsidRDefault="0075419A" w:rsidP="00410FEC">
      <w:pPr>
        <w:rPr>
          <w:rFonts w:asciiTheme="minorHAnsi" w:hAnsiTheme="minorHAnsi"/>
          <w:lang w:val="en-GB"/>
        </w:rPr>
      </w:pPr>
    </w:p>
    <w:p w:rsidR="00410FEC" w:rsidRPr="00637F4A" w:rsidRDefault="00410FEC" w:rsidP="00410FEC">
      <w:pPr>
        <w:rPr>
          <w:rFonts w:asciiTheme="minorHAnsi" w:hAnsiTheme="minorHAnsi"/>
          <w:lang w:val="en-GB"/>
        </w:rPr>
      </w:pPr>
    </w:p>
    <w:sectPr w:rsidR="00410FEC" w:rsidRPr="00637F4A" w:rsidSect="004516E8">
      <w:headerReference w:type="default" r:id="rId8"/>
      <w:footerReference w:type="default" r:id="rId9"/>
      <w:headerReference w:type="first" r:id="rId10"/>
      <w:footerReference w:type="first" r:id="rId11"/>
      <w:pgSz w:w="11906" w:h="16838" w:code="9"/>
      <w:pgMar w:top="2744" w:right="907" w:bottom="1418" w:left="1985" w:header="522" w:footer="8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21D" w:rsidRDefault="007D121D">
      <w:r>
        <w:separator/>
      </w:r>
    </w:p>
  </w:endnote>
  <w:endnote w:type="continuationSeparator" w:id="0">
    <w:p w:rsidR="007D121D" w:rsidRDefault="007D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54" w:rsidRDefault="00DD3D54" w:rsidP="00C42CAC">
    <w:pPr>
      <w:pStyle w:val="Fuzeile"/>
    </w:pPr>
    <w:r>
      <w:t xml:space="preserve">Seite </w:t>
    </w:r>
    <w:r>
      <w:fldChar w:fldCharType="begin"/>
    </w:r>
    <w:r>
      <w:instrText xml:space="preserve"> PAGE  </w:instrText>
    </w:r>
    <w:r>
      <w:fldChar w:fldCharType="separate"/>
    </w:r>
    <w:r w:rsidR="00486516">
      <w:rPr>
        <w:noProof/>
      </w:rPr>
      <w:t>2</w:t>
    </w:r>
    <w:r>
      <w:fldChar w:fldCharType="end"/>
    </w:r>
    <w:r>
      <w:t>/</w:t>
    </w:r>
    <w:r w:rsidR="007D121D">
      <w:fldChar w:fldCharType="begin"/>
    </w:r>
    <w:r w:rsidR="007D121D">
      <w:instrText xml:space="preserve"> NUMPAGES  </w:instrText>
    </w:r>
    <w:r w:rsidR="007D121D">
      <w:fldChar w:fldCharType="separate"/>
    </w:r>
    <w:r w:rsidR="00486516">
      <w:rPr>
        <w:noProof/>
      </w:rPr>
      <w:t>2</w:t>
    </w:r>
    <w:r w:rsidR="007D121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54" w:rsidRDefault="00DD3D54">
    <w:pPr>
      <w:pStyle w:val="Fuzeile"/>
    </w:pPr>
    <w:r>
      <w:t xml:space="preserve">Seite </w:t>
    </w:r>
    <w:r>
      <w:fldChar w:fldCharType="begin"/>
    </w:r>
    <w:r>
      <w:instrText xml:space="preserve"> PAGE  </w:instrText>
    </w:r>
    <w:r>
      <w:fldChar w:fldCharType="separate"/>
    </w:r>
    <w:r w:rsidR="00637F4A">
      <w:rPr>
        <w:noProof/>
      </w:rPr>
      <w:t>1</w:t>
    </w:r>
    <w:r>
      <w:fldChar w:fldCharType="end"/>
    </w:r>
    <w:r>
      <w:t>/</w:t>
    </w:r>
    <w:r w:rsidR="007D121D">
      <w:fldChar w:fldCharType="begin"/>
    </w:r>
    <w:r w:rsidR="007D121D">
      <w:instrText xml:space="preserve"> NUMPAGES  </w:instrText>
    </w:r>
    <w:r w:rsidR="007D121D">
      <w:fldChar w:fldCharType="separate"/>
    </w:r>
    <w:r w:rsidR="00637F4A">
      <w:rPr>
        <w:noProof/>
      </w:rPr>
      <w:t>1</w:t>
    </w:r>
    <w:r w:rsidR="007D12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21D" w:rsidRDefault="007D121D">
      <w:r>
        <w:separator/>
      </w:r>
    </w:p>
  </w:footnote>
  <w:footnote w:type="continuationSeparator" w:id="0">
    <w:p w:rsidR="007D121D" w:rsidRDefault="007D1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54" w:rsidRDefault="00DF0912" w:rsidP="00C42CAC">
    <w:pPr>
      <w:pStyle w:val="Kopfzeile"/>
    </w:pPr>
    <w:r>
      <w:rPr>
        <w:noProof/>
        <w:lang w:eastAsia="de-CH"/>
      </w:rPr>
      <w:drawing>
        <wp:anchor distT="0" distB="0" distL="114300" distR="114300" simplePos="0" relativeHeight="251659776" behindDoc="0" locked="1" layoutInCell="1" allowOverlap="1" wp14:anchorId="6728DC93" wp14:editId="25A2EE23">
          <wp:simplePos x="0" y="0"/>
          <wp:positionH relativeFrom="page">
            <wp:posOffset>521970</wp:posOffset>
          </wp:positionH>
          <wp:positionV relativeFrom="page">
            <wp:posOffset>212725</wp:posOffset>
          </wp:positionV>
          <wp:extent cx="1868170" cy="684530"/>
          <wp:effectExtent l="0" t="0" r="0" b="1270"/>
          <wp:wrapNone/>
          <wp:docPr id="21" name="Bild 21" descr="uzh_logo_d_pos_grau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zh_logo_d_pos_grau_1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684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54" w:rsidRDefault="00DF0912">
    <w:pPr>
      <w:pStyle w:val="Kopfzeile"/>
    </w:pPr>
    <w:r>
      <w:rPr>
        <w:noProof/>
        <w:lang w:eastAsia="de-CH"/>
      </w:rPr>
      <w:drawing>
        <wp:anchor distT="0" distB="0" distL="114300" distR="114300" simplePos="0" relativeHeight="251658752" behindDoc="0" locked="1" layoutInCell="1" allowOverlap="1">
          <wp:simplePos x="0" y="0"/>
          <wp:positionH relativeFrom="page">
            <wp:posOffset>521970</wp:posOffset>
          </wp:positionH>
          <wp:positionV relativeFrom="page">
            <wp:posOffset>212725</wp:posOffset>
          </wp:positionV>
          <wp:extent cx="1868170" cy="684530"/>
          <wp:effectExtent l="0" t="0" r="0" b="1270"/>
          <wp:wrapNone/>
          <wp:docPr id="20" name="Bild 20" descr="uzh_logo_d_pos_grau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zh_logo_d_pos_grau_1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684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mc:AlternateContent>
        <mc:Choice Requires="wps">
          <w:drawing>
            <wp:anchor distT="0" distB="0" distL="114300" distR="114300" simplePos="0" relativeHeight="251657728" behindDoc="0" locked="1" layoutInCell="1" allowOverlap="1">
              <wp:simplePos x="0" y="0"/>
              <wp:positionH relativeFrom="page">
                <wp:posOffset>1260475</wp:posOffset>
              </wp:positionH>
              <wp:positionV relativeFrom="page">
                <wp:posOffset>1774825</wp:posOffset>
              </wp:positionV>
              <wp:extent cx="3060065" cy="288290"/>
              <wp:effectExtent l="3175" t="3175" r="3810" b="381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20"/>
                          </w:tblGrid>
                          <w:tr w:rsidR="00DD3D54" w:rsidTr="00B81260">
                            <w:trPr>
                              <w:trHeight w:val="179"/>
                            </w:trPr>
                            <w:tc>
                              <w:tcPr>
                                <w:tcW w:w="4820" w:type="dxa"/>
                                <w:shd w:val="clear" w:color="auto" w:fill="auto"/>
                              </w:tcPr>
                              <w:p w:rsidR="00DD3D54" w:rsidRPr="00FE67EE" w:rsidRDefault="00DF0912" w:rsidP="00050AB2">
                                <w:pPr>
                                  <w:pStyle w:val="Absenderzeile"/>
                                </w:pPr>
                                <w:r>
                                  <w:t>Dr. J. Mausbach</w:t>
                                </w:r>
                                <w:r w:rsidR="00DD3D54">
                                  <w:t>,</w:t>
                                </w:r>
                                <w:r>
                                  <w:t xml:space="preserve"> </w:t>
                                </w:r>
                                <w:r w:rsidR="00050AB2">
                                  <w:t>Fellow Digital Society Initiativ; Oberassistent Strafrecht, Universität Zürich</w:t>
                                </w:r>
                                <w:r>
                                  <w:t xml:space="preserve">, </w:t>
                                </w:r>
                                <w:r w:rsidR="00DD3D54">
                                  <w:t>CH-8032 Zürich</w:t>
                                </w:r>
                              </w:p>
                            </w:tc>
                          </w:tr>
                          <w:tr w:rsidR="00DD3D54" w:rsidTr="00B81260">
                            <w:trPr>
                              <w:trHeight w:hRule="exact" w:val="28"/>
                            </w:trPr>
                            <w:tc>
                              <w:tcPr>
                                <w:tcW w:w="4820" w:type="dxa"/>
                                <w:tcBorders>
                                  <w:bottom w:val="single" w:sz="2" w:space="0" w:color="auto"/>
                                </w:tcBorders>
                                <w:shd w:val="clear" w:color="auto" w:fill="auto"/>
                              </w:tcPr>
                              <w:p w:rsidR="00DD3D54" w:rsidRPr="006D62B0" w:rsidRDefault="00DD3D54" w:rsidP="006D62B0">
                                <w:pPr>
                                  <w:pStyle w:val="Absender"/>
                                </w:pPr>
                              </w:p>
                            </w:tc>
                          </w:tr>
                        </w:tbl>
                        <w:p w:rsidR="00DD3D54" w:rsidRPr="006D62B0" w:rsidRDefault="00DD3D54" w:rsidP="006D62B0">
                          <w:pPr>
                            <w:pStyle w:val="Absen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99.25pt;margin-top:139.75pt;width:240.95pt;height:2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BPrg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20"/>
                    </w:tblGrid>
                    <w:tr w:rsidR="00DD3D54" w:rsidTr="00B81260">
                      <w:trPr>
                        <w:trHeight w:val="179"/>
                      </w:trPr>
                      <w:tc>
                        <w:tcPr>
                          <w:tcW w:w="4820" w:type="dxa"/>
                          <w:shd w:val="clear" w:color="auto" w:fill="auto"/>
                        </w:tcPr>
                        <w:p w:rsidR="00DD3D54" w:rsidRPr="00FE67EE" w:rsidRDefault="00DF0912" w:rsidP="00050AB2">
                          <w:pPr>
                            <w:pStyle w:val="Absenderzeile"/>
                          </w:pPr>
                          <w:r>
                            <w:t>Dr. J. Mausbach</w:t>
                          </w:r>
                          <w:r w:rsidR="00DD3D54">
                            <w:t>,</w:t>
                          </w:r>
                          <w:r>
                            <w:t xml:space="preserve"> </w:t>
                          </w:r>
                          <w:r w:rsidR="00050AB2">
                            <w:t>Fellow Digital Society Initiativ; Oberassistent Strafrecht, Universität Zürich</w:t>
                          </w:r>
                          <w:r>
                            <w:t xml:space="preserve">, </w:t>
                          </w:r>
                          <w:r w:rsidR="00DD3D54">
                            <w:t>CH-8032 Zürich</w:t>
                          </w:r>
                        </w:p>
                      </w:tc>
                    </w:tr>
                    <w:tr w:rsidR="00DD3D54" w:rsidTr="00B81260">
                      <w:trPr>
                        <w:trHeight w:hRule="exact" w:val="28"/>
                      </w:trPr>
                      <w:tc>
                        <w:tcPr>
                          <w:tcW w:w="4820" w:type="dxa"/>
                          <w:tcBorders>
                            <w:bottom w:val="single" w:sz="2" w:space="0" w:color="auto"/>
                          </w:tcBorders>
                          <w:shd w:val="clear" w:color="auto" w:fill="auto"/>
                        </w:tcPr>
                        <w:p w:rsidR="00DD3D54" w:rsidRPr="006D62B0" w:rsidRDefault="00DD3D54" w:rsidP="006D62B0">
                          <w:pPr>
                            <w:pStyle w:val="Absender"/>
                          </w:pPr>
                        </w:p>
                      </w:tc>
                    </w:tr>
                  </w:tbl>
                  <w:p w:rsidR="00DD3D54" w:rsidRPr="006D62B0" w:rsidRDefault="00DD3D54" w:rsidP="006D62B0">
                    <w:pPr>
                      <w:pStyle w:val="Absender"/>
                    </w:pP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5680" behindDoc="0" locked="1" layoutInCell="1" allowOverlap="1">
              <wp:simplePos x="0" y="0"/>
              <wp:positionH relativeFrom="page">
                <wp:posOffset>4860925</wp:posOffset>
              </wp:positionH>
              <wp:positionV relativeFrom="page">
                <wp:posOffset>331470</wp:posOffset>
              </wp:positionV>
              <wp:extent cx="2124075" cy="1403985"/>
              <wp:effectExtent l="3175"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54" w:rsidRPr="00410FEC" w:rsidRDefault="00DD3D54" w:rsidP="00410FEC">
                          <w:pPr>
                            <w:pStyle w:val="Absen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82.75pt;margin-top:26.1pt;width:167.25pt;height:110.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Ehrg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" filled="f" stroked="f">
              <v:textbox inset="0,0,0,0">
                <w:txbxContent>
                  <w:p w:rsidR="00DD3D54" w:rsidRPr="00410FEC" w:rsidRDefault="00DD3D54" w:rsidP="00410FEC">
                    <w:pPr>
                      <w:pStyle w:val="Absender"/>
                    </w:pP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12"/>
    <w:rsid w:val="00010824"/>
    <w:rsid w:val="000177A3"/>
    <w:rsid w:val="00024E3C"/>
    <w:rsid w:val="00042372"/>
    <w:rsid w:val="00050AB2"/>
    <w:rsid w:val="00050DEE"/>
    <w:rsid w:val="00051160"/>
    <w:rsid w:val="00052218"/>
    <w:rsid w:val="00060495"/>
    <w:rsid w:val="00075FA8"/>
    <w:rsid w:val="00093F93"/>
    <w:rsid w:val="0009714B"/>
    <w:rsid w:val="00097A4E"/>
    <w:rsid w:val="000B37C7"/>
    <w:rsid w:val="000B614F"/>
    <w:rsid w:val="000B6B82"/>
    <w:rsid w:val="000C1715"/>
    <w:rsid w:val="000C5408"/>
    <w:rsid w:val="000D52E5"/>
    <w:rsid w:val="000E3548"/>
    <w:rsid w:val="000F4E14"/>
    <w:rsid w:val="000F79EF"/>
    <w:rsid w:val="000F7A9F"/>
    <w:rsid w:val="00105C00"/>
    <w:rsid w:val="001126A8"/>
    <w:rsid w:val="00117C2E"/>
    <w:rsid w:val="00120416"/>
    <w:rsid w:val="001243ED"/>
    <w:rsid w:val="00131000"/>
    <w:rsid w:val="00136AA4"/>
    <w:rsid w:val="00136D87"/>
    <w:rsid w:val="00140092"/>
    <w:rsid w:val="00140CC4"/>
    <w:rsid w:val="00141EFA"/>
    <w:rsid w:val="00142BA6"/>
    <w:rsid w:val="00150D7D"/>
    <w:rsid w:val="00152272"/>
    <w:rsid w:val="0016738A"/>
    <w:rsid w:val="001737DD"/>
    <w:rsid w:val="001744B3"/>
    <w:rsid w:val="00177C75"/>
    <w:rsid w:val="00185A8B"/>
    <w:rsid w:val="00185F69"/>
    <w:rsid w:val="00194253"/>
    <w:rsid w:val="00194EE4"/>
    <w:rsid w:val="001970D6"/>
    <w:rsid w:val="001A4519"/>
    <w:rsid w:val="001A5C77"/>
    <w:rsid w:val="001B1F2B"/>
    <w:rsid w:val="001C0E62"/>
    <w:rsid w:val="001C2E40"/>
    <w:rsid w:val="001C5694"/>
    <w:rsid w:val="001C58B4"/>
    <w:rsid w:val="001E30E4"/>
    <w:rsid w:val="001E6D03"/>
    <w:rsid w:val="001E768E"/>
    <w:rsid w:val="001F1C00"/>
    <w:rsid w:val="001F237C"/>
    <w:rsid w:val="001F6F17"/>
    <w:rsid w:val="002002DC"/>
    <w:rsid w:val="00202146"/>
    <w:rsid w:val="002029B8"/>
    <w:rsid w:val="00204688"/>
    <w:rsid w:val="00214A7B"/>
    <w:rsid w:val="00233008"/>
    <w:rsid w:val="00234748"/>
    <w:rsid w:val="002437CD"/>
    <w:rsid w:val="00243DA9"/>
    <w:rsid w:val="00245CA3"/>
    <w:rsid w:val="00270862"/>
    <w:rsid w:val="002805D8"/>
    <w:rsid w:val="002817D5"/>
    <w:rsid w:val="002A2664"/>
    <w:rsid w:val="002A5B3F"/>
    <w:rsid w:val="002B5B54"/>
    <w:rsid w:val="002C32D9"/>
    <w:rsid w:val="002D2E09"/>
    <w:rsid w:val="002D7AFD"/>
    <w:rsid w:val="002E0606"/>
    <w:rsid w:val="002F513C"/>
    <w:rsid w:val="00304642"/>
    <w:rsid w:val="003141A7"/>
    <w:rsid w:val="003171F1"/>
    <w:rsid w:val="00321CB7"/>
    <w:rsid w:val="00321E62"/>
    <w:rsid w:val="003263B4"/>
    <w:rsid w:val="00327FD1"/>
    <w:rsid w:val="00332834"/>
    <w:rsid w:val="0033329C"/>
    <w:rsid w:val="003364AB"/>
    <w:rsid w:val="00337E18"/>
    <w:rsid w:val="00344683"/>
    <w:rsid w:val="00346CE3"/>
    <w:rsid w:val="00355122"/>
    <w:rsid w:val="0037441E"/>
    <w:rsid w:val="003833E9"/>
    <w:rsid w:val="00385127"/>
    <w:rsid w:val="00396B9C"/>
    <w:rsid w:val="003B0200"/>
    <w:rsid w:val="003B1878"/>
    <w:rsid w:val="003C14CD"/>
    <w:rsid w:val="003C54B9"/>
    <w:rsid w:val="003D11B5"/>
    <w:rsid w:val="003D208E"/>
    <w:rsid w:val="003E26E3"/>
    <w:rsid w:val="003E71D0"/>
    <w:rsid w:val="00402EEA"/>
    <w:rsid w:val="00403BD2"/>
    <w:rsid w:val="00410FEC"/>
    <w:rsid w:val="00412CFD"/>
    <w:rsid w:val="00426715"/>
    <w:rsid w:val="00431299"/>
    <w:rsid w:val="00440EE9"/>
    <w:rsid w:val="004516E8"/>
    <w:rsid w:val="004535ED"/>
    <w:rsid w:val="00455CE6"/>
    <w:rsid w:val="00460AEB"/>
    <w:rsid w:val="00474570"/>
    <w:rsid w:val="00481C9F"/>
    <w:rsid w:val="00486516"/>
    <w:rsid w:val="00486618"/>
    <w:rsid w:val="00494820"/>
    <w:rsid w:val="004A190E"/>
    <w:rsid w:val="004A6754"/>
    <w:rsid w:val="004B5FAA"/>
    <w:rsid w:val="004C721D"/>
    <w:rsid w:val="004D386A"/>
    <w:rsid w:val="004D70ED"/>
    <w:rsid w:val="004E4CFB"/>
    <w:rsid w:val="004E5AC4"/>
    <w:rsid w:val="004E7459"/>
    <w:rsid w:val="00503773"/>
    <w:rsid w:val="00513B9F"/>
    <w:rsid w:val="005303BF"/>
    <w:rsid w:val="00530F8B"/>
    <w:rsid w:val="00532374"/>
    <w:rsid w:val="00533766"/>
    <w:rsid w:val="0055094C"/>
    <w:rsid w:val="00566C62"/>
    <w:rsid w:val="00567CE6"/>
    <w:rsid w:val="005739C3"/>
    <w:rsid w:val="00576CE9"/>
    <w:rsid w:val="00580937"/>
    <w:rsid w:val="00584902"/>
    <w:rsid w:val="00591103"/>
    <w:rsid w:val="00594D6B"/>
    <w:rsid w:val="005A4927"/>
    <w:rsid w:val="005C3A2C"/>
    <w:rsid w:val="005C6C85"/>
    <w:rsid w:val="005C70E0"/>
    <w:rsid w:val="005D0DFC"/>
    <w:rsid w:val="005D5E47"/>
    <w:rsid w:val="005D75F4"/>
    <w:rsid w:val="005E5FE8"/>
    <w:rsid w:val="005F2DEC"/>
    <w:rsid w:val="00600482"/>
    <w:rsid w:val="00601F8E"/>
    <w:rsid w:val="0060548E"/>
    <w:rsid w:val="00611B55"/>
    <w:rsid w:val="00614D9E"/>
    <w:rsid w:val="0063321E"/>
    <w:rsid w:val="0063710C"/>
    <w:rsid w:val="00637F4A"/>
    <w:rsid w:val="0064084C"/>
    <w:rsid w:val="006408BA"/>
    <w:rsid w:val="00646C83"/>
    <w:rsid w:val="00651642"/>
    <w:rsid w:val="0066011E"/>
    <w:rsid w:val="006731A2"/>
    <w:rsid w:val="00677844"/>
    <w:rsid w:val="00693FE7"/>
    <w:rsid w:val="006941EC"/>
    <w:rsid w:val="006A11D3"/>
    <w:rsid w:val="006B2DB6"/>
    <w:rsid w:val="006B31E0"/>
    <w:rsid w:val="006B6265"/>
    <w:rsid w:val="006C004D"/>
    <w:rsid w:val="006C183F"/>
    <w:rsid w:val="006D1E58"/>
    <w:rsid w:val="006D3EB5"/>
    <w:rsid w:val="006D5099"/>
    <w:rsid w:val="006D62B0"/>
    <w:rsid w:val="006E21B0"/>
    <w:rsid w:val="006E69A6"/>
    <w:rsid w:val="006F04DB"/>
    <w:rsid w:val="006F3A09"/>
    <w:rsid w:val="006F406F"/>
    <w:rsid w:val="006F634D"/>
    <w:rsid w:val="00700137"/>
    <w:rsid w:val="00700BD8"/>
    <w:rsid w:val="007014CE"/>
    <w:rsid w:val="0070153C"/>
    <w:rsid w:val="007112D3"/>
    <w:rsid w:val="007129E0"/>
    <w:rsid w:val="007203B6"/>
    <w:rsid w:val="007214A0"/>
    <w:rsid w:val="00723339"/>
    <w:rsid w:val="00727ADE"/>
    <w:rsid w:val="00745E4B"/>
    <w:rsid w:val="0075057C"/>
    <w:rsid w:val="0075419A"/>
    <w:rsid w:val="007562DE"/>
    <w:rsid w:val="0076121E"/>
    <w:rsid w:val="0076478A"/>
    <w:rsid w:val="00790154"/>
    <w:rsid w:val="007A2532"/>
    <w:rsid w:val="007A2EB4"/>
    <w:rsid w:val="007A5FAC"/>
    <w:rsid w:val="007A6D76"/>
    <w:rsid w:val="007B0DE6"/>
    <w:rsid w:val="007B1861"/>
    <w:rsid w:val="007B7991"/>
    <w:rsid w:val="007C2F7C"/>
    <w:rsid w:val="007C34BC"/>
    <w:rsid w:val="007C3B91"/>
    <w:rsid w:val="007C5B47"/>
    <w:rsid w:val="007C7824"/>
    <w:rsid w:val="007D0959"/>
    <w:rsid w:val="007D121D"/>
    <w:rsid w:val="007D1972"/>
    <w:rsid w:val="007D292D"/>
    <w:rsid w:val="007D2B3B"/>
    <w:rsid w:val="007D2BF9"/>
    <w:rsid w:val="007D31FB"/>
    <w:rsid w:val="007D4E78"/>
    <w:rsid w:val="007E3406"/>
    <w:rsid w:val="007E3734"/>
    <w:rsid w:val="007F1291"/>
    <w:rsid w:val="007F4C16"/>
    <w:rsid w:val="007F6E72"/>
    <w:rsid w:val="007F7D80"/>
    <w:rsid w:val="00800DD6"/>
    <w:rsid w:val="008071F5"/>
    <w:rsid w:val="00811407"/>
    <w:rsid w:val="00811BCE"/>
    <w:rsid w:val="00812672"/>
    <w:rsid w:val="008127B3"/>
    <w:rsid w:val="00815A64"/>
    <w:rsid w:val="0082010F"/>
    <w:rsid w:val="00825A29"/>
    <w:rsid w:val="00826DD4"/>
    <w:rsid w:val="008312E1"/>
    <w:rsid w:val="0084116D"/>
    <w:rsid w:val="0084306F"/>
    <w:rsid w:val="00843F92"/>
    <w:rsid w:val="0085010C"/>
    <w:rsid w:val="008507BC"/>
    <w:rsid w:val="00854AE6"/>
    <w:rsid w:val="00860E78"/>
    <w:rsid w:val="0086227D"/>
    <w:rsid w:val="00862315"/>
    <w:rsid w:val="00875632"/>
    <w:rsid w:val="00877BD3"/>
    <w:rsid w:val="00881D60"/>
    <w:rsid w:val="00883D9B"/>
    <w:rsid w:val="0088678C"/>
    <w:rsid w:val="00893F0A"/>
    <w:rsid w:val="0089447D"/>
    <w:rsid w:val="008A26F8"/>
    <w:rsid w:val="008A3F8B"/>
    <w:rsid w:val="008A580D"/>
    <w:rsid w:val="008B2C65"/>
    <w:rsid w:val="008B4147"/>
    <w:rsid w:val="008B45EB"/>
    <w:rsid w:val="008B7219"/>
    <w:rsid w:val="008C0334"/>
    <w:rsid w:val="008C67E0"/>
    <w:rsid w:val="008F237D"/>
    <w:rsid w:val="008F2578"/>
    <w:rsid w:val="008F272D"/>
    <w:rsid w:val="008F29C9"/>
    <w:rsid w:val="008F37A8"/>
    <w:rsid w:val="008F3AD3"/>
    <w:rsid w:val="008F4DCA"/>
    <w:rsid w:val="00913A81"/>
    <w:rsid w:val="009150DA"/>
    <w:rsid w:val="009158BE"/>
    <w:rsid w:val="0091650B"/>
    <w:rsid w:val="00917DE6"/>
    <w:rsid w:val="009335DA"/>
    <w:rsid w:val="00957927"/>
    <w:rsid w:val="009658C0"/>
    <w:rsid w:val="00972350"/>
    <w:rsid w:val="00975190"/>
    <w:rsid w:val="009754B3"/>
    <w:rsid w:val="009807A0"/>
    <w:rsid w:val="009810E0"/>
    <w:rsid w:val="00982524"/>
    <w:rsid w:val="0098592F"/>
    <w:rsid w:val="00991E15"/>
    <w:rsid w:val="009A5B72"/>
    <w:rsid w:val="009C3B79"/>
    <w:rsid w:val="009C450F"/>
    <w:rsid w:val="009C47DB"/>
    <w:rsid w:val="009D0DDD"/>
    <w:rsid w:val="009D1293"/>
    <w:rsid w:val="009D7B75"/>
    <w:rsid w:val="009E4105"/>
    <w:rsid w:val="009E4602"/>
    <w:rsid w:val="009F7B8E"/>
    <w:rsid w:val="00A2666C"/>
    <w:rsid w:val="00A31BEE"/>
    <w:rsid w:val="00A33BB8"/>
    <w:rsid w:val="00A37BB3"/>
    <w:rsid w:val="00A41196"/>
    <w:rsid w:val="00A50DEF"/>
    <w:rsid w:val="00A51472"/>
    <w:rsid w:val="00A56915"/>
    <w:rsid w:val="00A72CD3"/>
    <w:rsid w:val="00A76133"/>
    <w:rsid w:val="00A820FF"/>
    <w:rsid w:val="00A87066"/>
    <w:rsid w:val="00A95CCD"/>
    <w:rsid w:val="00AA3525"/>
    <w:rsid w:val="00AA4772"/>
    <w:rsid w:val="00AB4053"/>
    <w:rsid w:val="00AB6329"/>
    <w:rsid w:val="00AC5648"/>
    <w:rsid w:val="00AC7827"/>
    <w:rsid w:val="00AE3528"/>
    <w:rsid w:val="00AE66DD"/>
    <w:rsid w:val="00AE6BE7"/>
    <w:rsid w:val="00AF1DE9"/>
    <w:rsid w:val="00B00B05"/>
    <w:rsid w:val="00B010D4"/>
    <w:rsid w:val="00B03151"/>
    <w:rsid w:val="00B077CA"/>
    <w:rsid w:val="00B100F8"/>
    <w:rsid w:val="00B13B68"/>
    <w:rsid w:val="00B44FE4"/>
    <w:rsid w:val="00B5736F"/>
    <w:rsid w:val="00B62FB3"/>
    <w:rsid w:val="00B720DC"/>
    <w:rsid w:val="00B81260"/>
    <w:rsid w:val="00B8443C"/>
    <w:rsid w:val="00B856A5"/>
    <w:rsid w:val="00B921EF"/>
    <w:rsid w:val="00B96A16"/>
    <w:rsid w:val="00BA6664"/>
    <w:rsid w:val="00BA6F7D"/>
    <w:rsid w:val="00BB23AA"/>
    <w:rsid w:val="00BB6FE1"/>
    <w:rsid w:val="00BC1CE0"/>
    <w:rsid w:val="00BD0270"/>
    <w:rsid w:val="00BD6B30"/>
    <w:rsid w:val="00BE4799"/>
    <w:rsid w:val="00BF3AA6"/>
    <w:rsid w:val="00BF72C3"/>
    <w:rsid w:val="00C02371"/>
    <w:rsid w:val="00C062C3"/>
    <w:rsid w:val="00C33562"/>
    <w:rsid w:val="00C42CAC"/>
    <w:rsid w:val="00C444B1"/>
    <w:rsid w:val="00C452DA"/>
    <w:rsid w:val="00C458ED"/>
    <w:rsid w:val="00C674D7"/>
    <w:rsid w:val="00C801C9"/>
    <w:rsid w:val="00C8064B"/>
    <w:rsid w:val="00C80CA7"/>
    <w:rsid w:val="00C8255E"/>
    <w:rsid w:val="00CB0A79"/>
    <w:rsid w:val="00CB0EE9"/>
    <w:rsid w:val="00CC6C04"/>
    <w:rsid w:val="00CC7674"/>
    <w:rsid w:val="00CD2F83"/>
    <w:rsid w:val="00CD479E"/>
    <w:rsid w:val="00CD765B"/>
    <w:rsid w:val="00CE024F"/>
    <w:rsid w:val="00CE2323"/>
    <w:rsid w:val="00CF19D5"/>
    <w:rsid w:val="00CF35AA"/>
    <w:rsid w:val="00CF7518"/>
    <w:rsid w:val="00CF7FD2"/>
    <w:rsid w:val="00D003E6"/>
    <w:rsid w:val="00D0067C"/>
    <w:rsid w:val="00D13425"/>
    <w:rsid w:val="00D26E2C"/>
    <w:rsid w:val="00D270A9"/>
    <w:rsid w:val="00D2781E"/>
    <w:rsid w:val="00D3628B"/>
    <w:rsid w:val="00D41876"/>
    <w:rsid w:val="00D44691"/>
    <w:rsid w:val="00D47310"/>
    <w:rsid w:val="00D64E73"/>
    <w:rsid w:val="00D760D9"/>
    <w:rsid w:val="00DA4B12"/>
    <w:rsid w:val="00DC1578"/>
    <w:rsid w:val="00DC3517"/>
    <w:rsid w:val="00DC522B"/>
    <w:rsid w:val="00DD057A"/>
    <w:rsid w:val="00DD3428"/>
    <w:rsid w:val="00DD3D54"/>
    <w:rsid w:val="00DF0912"/>
    <w:rsid w:val="00E105AF"/>
    <w:rsid w:val="00E1330F"/>
    <w:rsid w:val="00E1541C"/>
    <w:rsid w:val="00E17671"/>
    <w:rsid w:val="00E20114"/>
    <w:rsid w:val="00E26C66"/>
    <w:rsid w:val="00E47B69"/>
    <w:rsid w:val="00E57D00"/>
    <w:rsid w:val="00E6524C"/>
    <w:rsid w:val="00E66FFA"/>
    <w:rsid w:val="00E7209C"/>
    <w:rsid w:val="00E721A3"/>
    <w:rsid w:val="00E75965"/>
    <w:rsid w:val="00E83CF6"/>
    <w:rsid w:val="00EA0355"/>
    <w:rsid w:val="00EA503D"/>
    <w:rsid w:val="00EA7114"/>
    <w:rsid w:val="00EA73CD"/>
    <w:rsid w:val="00EB1D13"/>
    <w:rsid w:val="00EB4AB6"/>
    <w:rsid w:val="00EE2588"/>
    <w:rsid w:val="00EF6618"/>
    <w:rsid w:val="00F05365"/>
    <w:rsid w:val="00F13001"/>
    <w:rsid w:val="00F14040"/>
    <w:rsid w:val="00F3503B"/>
    <w:rsid w:val="00F363E6"/>
    <w:rsid w:val="00F44E97"/>
    <w:rsid w:val="00F53518"/>
    <w:rsid w:val="00F53E9A"/>
    <w:rsid w:val="00F5505C"/>
    <w:rsid w:val="00F56776"/>
    <w:rsid w:val="00F57DBA"/>
    <w:rsid w:val="00F60190"/>
    <w:rsid w:val="00F63F68"/>
    <w:rsid w:val="00F674CA"/>
    <w:rsid w:val="00F70659"/>
    <w:rsid w:val="00F743A7"/>
    <w:rsid w:val="00F84FEC"/>
    <w:rsid w:val="00F91D99"/>
    <w:rsid w:val="00FA21B3"/>
    <w:rsid w:val="00FA41B4"/>
    <w:rsid w:val="00FB1A96"/>
    <w:rsid w:val="00FB5F78"/>
    <w:rsid w:val="00FB6479"/>
    <w:rsid w:val="00FB728E"/>
    <w:rsid w:val="00FC1D57"/>
    <w:rsid w:val="00FC379E"/>
    <w:rsid w:val="00FD0B47"/>
    <w:rsid w:val="00FE0410"/>
    <w:rsid w:val="00FE1A12"/>
    <w:rsid w:val="00FE5C98"/>
    <w:rsid w:val="00FE67EE"/>
    <w:rsid w:val="00FF0C12"/>
    <w:rsid w:val="00FF74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10FEC"/>
    <w:pPr>
      <w:spacing w:line="280" w:lineRule="atLeast"/>
    </w:pPr>
    <w:rPr>
      <w:rFonts w:ascii="Arial" w:hAnsi="Arial" w:cs="Arial"/>
      <w:lang w:eastAsia="zh-TW"/>
    </w:rPr>
  </w:style>
  <w:style w:type="paragraph" w:styleId="berschrift1">
    <w:name w:val="heading 1"/>
    <w:basedOn w:val="Standard"/>
    <w:next w:val="Standard"/>
    <w:qFormat/>
    <w:rsid w:val="001F237C"/>
    <w:pPr>
      <w:keepNext/>
      <w:outlineLvl w:val="0"/>
    </w:pPr>
    <w:rPr>
      <w:b/>
      <w:bCs/>
      <w:kern w:val="32"/>
    </w:rPr>
  </w:style>
  <w:style w:type="paragraph" w:styleId="berschrift2">
    <w:name w:val="heading 2"/>
    <w:basedOn w:val="Standard"/>
    <w:next w:val="Standard"/>
    <w:qFormat/>
    <w:rsid w:val="001F237C"/>
    <w:pPr>
      <w:keepNext/>
      <w:outlineLvl w:val="1"/>
    </w:pPr>
    <w:rPr>
      <w:b/>
      <w:bCs/>
    </w:rPr>
  </w:style>
  <w:style w:type="paragraph" w:styleId="berschrift3">
    <w:name w:val="heading 3"/>
    <w:basedOn w:val="Standard"/>
    <w:next w:val="Standard"/>
    <w:qFormat/>
    <w:rsid w:val="001F237C"/>
    <w:pPr>
      <w:keepNex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40CC4"/>
    <w:pPr>
      <w:tabs>
        <w:tab w:val="center" w:pos="4536"/>
        <w:tab w:val="right" w:pos="9072"/>
      </w:tabs>
    </w:pPr>
  </w:style>
  <w:style w:type="paragraph" w:styleId="Fuzeile">
    <w:name w:val="footer"/>
    <w:basedOn w:val="Standard"/>
    <w:rsid w:val="003D208E"/>
    <w:pPr>
      <w:tabs>
        <w:tab w:val="center" w:pos="4536"/>
        <w:tab w:val="right" w:pos="9072"/>
      </w:tabs>
      <w:spacing w:line="180" w:lineRule="exact"/>
    </w:pPr>
    <w:rPr>
      <w:sz w:val="15"/>
      <w:szCs w:val="15"/>
    </w:rPr>
  </w:style>
  <w:style w:type="table" w:styleId="Tabellenraster">
    <w:name w:val="Table Grid"/>
    <w:basedOn w:val="NormaleTabelle"/>
    <w:rsid w:val="00CE2323"/>
    <w:pPr>
      <w:spacing w:line="280" w:lineRule="atLeast"/>
    </w:pPr>
    <w:tblPr>
      <w:tblCellMar>
        <w:left w:w="0" w:type="dxa"/>
        <w:right w:w="0" w:type="dxa"/>
      </w:tblCellMar>
    </w:tblPr>
  </w:style>
  <w:style w:type="paragraph" w:customStyle="1" w:styleId="Universittseinheit">
    <w:name w:val="Universitätseinheit"/>
    <w:basedOn w:val="Standard"/>
    <w:rsid w:val="0084116D"/>
    <w:pPr>
      <w:spacing w:line="240" w:lineRule="exact"/>
    </w:pPr>
    <w:rPr>
      <w:b/>
      <w:bCs/>
    </w:rPr>
  </w:style>
  <w:style w:type="paragraph" w:customStyle="1" w:styleId="Absender">
    <w:name w:val="Absender"/>
    <w:basedOn w:val="Standard"/>
    <w:rsid w:val="0084116D"/>
    <w:pPr>
      <w:spacing w:line="180" w:lineRule="exact"/>
    </w:pPr>
    <w:rPr>
      <w:sz w:val="15"/>
      <w:szCs w:val="15"/>
    </w:rPr>
  </w:style>
  <w:style w:type="paragraph" w:customStyle="1" w:styleId="Betreff">
    <w:name w:val="Betreff"/>
    <w:basedOn w:val="Standard"/>
    <w:rsid w:val="003D208E"/>
    <w:rPr>
      <w:b/>
      <w:bCs/>
    </w:rPr>
  </w:style>
  <w:style w:type="paragraph" w:customStyle="1" w:styleId="Adresse">
    <w:name w:val="Adresse"/>
    <w:basedOn w:val="Standard"/>
    <w:rsid w:val="003171F1"/>
    <w:pPr>
      <w:spacing w:line="220" w:lineRule="atLeast"/>
      <w:ind w:right="1985"/>
    </w:pPr>
    <w:rPr>
      <w:sz w:val="18"/>
      <w:szCs w:val="18"/>
    </w:rPr>
  </w:style>
  <w:style w:type="paragraph" w:customStyle="1" w:styleId="Absenderzeile">
    <w:name w:val="Absenderzeile"/>
    <w:basedOn w:val="Standard"/>
    <w:rsid w:val="00A37BB3"/>
    <w:pPr>
      <w:spacing w:line="180" w:lineRule="exact"/>
    </w:pPr>
    <w:rPr>
      <w:sz w:val="14"/>
      <w:szCs w:val="14"/>
    </w:rPr>
  </w:style>
  <w:style w:type="paragraph" w:customStyle="1" w:styleId="Untereinheit">
    <w:name w:val="Untereinheit"/>
    <w:basedOn w:val="Universittseinheit"/>
    <w:rsid w:val="00385127"/>
    <w:rPr>
      <w:b w:val="0"/>
      <w:bCs w:val="0"/>
    </w:rPr>
  </w:style>
  <w:style w:type="paragraph" w:styleId="Sprechblasentext">
    <w:name w:val="Balloon Text"/>
    <w:basedOn w:val="Standard"/>
    <w:semiHidden/>
    <w:rsid w:val="00D41876"/>
    <w:rPr>
      <w:rFonts w:ascii="Tahoma" w:hAnsi="Tahoma" w:cs="Tahoma"/>
      <w:sz w:val="16"/>
      <w:szCs w:val="16"/>
    </w:rPr>
  </w:style>
  <w:style w:type="character" w:styleId="Hyperlink">
    <w:name w:val="Hyperlink"/>
    <w:rsid w:val="001737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10FEC"/>
    <w:pPr>
      <w:spacing w:line="280" w:lineRule="atLeast"/>
    </w:pPr>
    <w:rPr>
      <w:rFonts w:ascii="Arial" w:hAnsi="Arial" w:cs="Arial"/>
      <w:lang w:eastAsia="zh-TW"/>
    </w:rPr>
  </w:style>
  <w:style w:type="paragraph" w:styleId="berschrift1">
    <w:name w:val="heading 1"/>
    <w:basedOn w:val="Standard"/>
    <w:next w:val="Standard"/>
    <w:qFormat/>
    <w:rsid w:val="001F237C"/>
    <w:pPr>
      <w:keepNext/>
      <w:outlineLvl w:val="0"/>
    </w:pPr>
    <w:rPr>
      <w:b/>
      <w:bCs/>
      <w:kern w:val="32"/>
    </w:rPr>
  </w:style>
  <w:style w:type="paragraph" w:styleId="berschrift2">
    <w:name w:val="heading 2"/>
    <w:basedOn w:val="Standard"/>
    <w:next w:val="Standard"/>
    <w:qFormat/>
    <w:rsid w:val="001F237C"/>
    <w:pPr>
      <w:keepNext/>
      <w:outlineLvl w:val="1"/>
    </w:pPr>
    <w:rPr>
      <w:b/>
      <w:bCs/>
    </w:rPr>
  </w:style>
  <w:style w:type="paragraph" w:styleId="berschrift3">
    <w:name w:val="heading 3"/>
    <w:basedOn w:val="Standard"/>
    <w:next w:val="Standard"/>
    <w:qFormat/>
    <w:rsid w:val="001F237C"/>
    <w:pPr>
      <w:keepNex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40CC4"/>
    <w:pPr>
      <w:tabs>
        <w:tab w:val="center" w:pos="4536"/>
        <w:tab w:val="right" w:pos="9072"/>
      </w:tabs>
    </w:pPr>
  </w:style>
  <w:style w:type="paragraph" w:styleId="Fuzeile">
    <w:name w:val="footer"/>
    <w:basedOn w:val="Standard"/>
    <w:rsid w:val="003D208E"/>
    <w:pPr>
      <w:tabs>
        <w:tab w:val="center" w:pos="4536"/>
        <w:tab w:val="right" w:pos="9072"/>
      </w:tabs>
      <w:spacing w:line="180" w:lineRule="exact"/>
    </w:pPr>
    <w:rPr>
      <w:sz w:val="15"/>
      <w:szCs w:val="15"/>
    </w:rPr>
  </w:style>
  <w:style w:type="table" w:styleId="Tabellenraster">
    <w:name w:val="Table Grid"/>
    <w:basedOn w:val="NormaleTabelle"/>
    <w:rsid w:val="00CE2323"/>
    <w:pPr>
      <w:spacing w:line="280" w:lineRule="atLeast"/>
    </w:pPr>
    <w:tblPr>
      <w:tblCellMar>
        <w:left w:w="0" w:type="dxa"/>
        <w:right w:w="0" w:type="dxa"/>
      </w:tblCellMar>
    </w:tblPr>
  </w:style>
  <w:style w:type="paragraph" w:customStyle="1" w:styleId="Universittseinheit">
    <w:name w:val="Universitätseinheit"/>
    <w:basedOn w:val="Standard"/>
    <w:rsid w:val="0084116D"/>
    <w:pPr>
      <w:spacing w:line="240" w:lineRule="exact"/>
    </w:pPr>
    <w:rPr>
      <w:b/>
      <w:bCs/>
    </w:rPr>
  </w:style>
  <w:style w:type="paragraph" w:customStyle="1" w:styleId="Absender">
    <w:name w:val="Absender"/>
    <w:basedOn w:val="Standard"/>
    <w:rsid w:val="0084116D"/>
    <w:pPr>
      <w:spacing w:line="180" w:lineRule="exact"/>
    </w:pPr>
    <w:rPr>
      <w:sz w:val="15"/>
      <w:szCs w:val="15"/>
    </w:rPr>
  </w:style>
  <w:style w:type="paragraph" w:customStyle="1" w:styleId="Betreff">
    <w:name w:val="Betreff"/>
    <w:basedOn w:val="Standard"/>
    <w:rsid w:val="003D208E"/>
    <w:rPr>
      <w:b/>
      <w:bCs/>
    </w:rPr>
  </w:style>
  <w:style w:type="paragraph" w:customStyle="1" w:styleId="Adresse">
    <w:name w:val="Adresse"/>
    <w:basedOn w:val="Standard"/>
    <w:rsid w:val="003171F1"/>
    <w:pPr>
      <w:spacing w:line="220" w:lineRule="atLeast"/>
      <w:ind w:right="1985"/>
    </w:pPr>
    <w:rPr>
      <w:sz w:val="18"/>
      <w:szCs w:val="18"/>
    </w:rPr>
  </w:style>
  <w:style w:type="paragraph" w:customStyle="1" w:styleId="Absenderzeile">
    <w:name w:val="Absenderzeile"/>
    <w:basedOn w:val="Standard"/>
    <w:rsid w:val="00A37BB3"/>
    <w:pPr>
      <w:spacing w:line="180" w:lineRule="exact"/>
    </w:pPr>
    <w:rPr>
      <w:sz w:val="14"/>
      <w:szCs w:val="14"/>
    </w:rPr>
  </w:style>
  <w:style w:type="paragraph" w:customStyle="1" w:styleId="Untereinheit">
    <w:name w:val="Untereinheit"/>
    <w:basedOn w:val="Universittseinheit"/>
    <w:rsid w:val="00385127"/>
    <w:rPr>
      <w:b w:val="0"/>
      <w:bCs w:val="0"/>
    </w:rPr>
  </w:style>
  <w:style w:type="paragraph" w:styleId="Sprechblasentext">
    <w:name w:val="Balloon Text"/>
    <w:basedOn w:val="Standard"/>
    <w:semiHidden/>
    <w:rsid w:val="00D41876"/>
    <w:rPr>
      <w:rFonts w:ascii="Tahoma" w:hAnsi="Tahoma" w:cs="Tahoma"/>
      <w:sz w:val="16"/>
      <w:szCs w:val="16"/>
    </w:rPr>
  </w:style>
  <w:style w:type="character" w:styleId="Hyperlink">
    <w:name w:val="Hyperlink"/>
    <w:rsid w:val="00173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usbachj\Desktop\uzh_brief_mit_absender_d_MERH_JM.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uzh_brief_mit_absender_d_MERH_JM</Template>
  <TotalTime>0</TotalTime>
  <Pages>1</Pages>
  <Words>272</Words>
  <Characters>1714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Universität Zürich</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Admin</dc:creator>
  <dc:description>Vorlage uzh_brief_mit_absender_d MSO2003 v1 6.5.2010</dc:description>
  <cp:lastModifiedBy>Julian Mausbach (jmausb)</cp:lastModifiedBy>
  <cp:revision>2</cp:revision>
  <cp:lastPrinted>2017-09-12T13:26:00Z</cp:lastPrinted>
  <dcterms:created xsi:type="dcterms:W3CDTF">2018-10-12T12:49:00Z</dcterms:created>
  <dcterms:modified xsi:type="dcterms:W3CDTF">2018-10-12T12:49:00Z</dcterms:modified>
</cp:coreProperties>
</file>