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DF3A" w14:textId="7E4ECA96" w:rsidR="00C536CE" w:rsidRPr="00870352" w:rsidRDefault="00C536CE" w:rsidP="00792F05">
      <w:pPr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bookmarkStart w:id="0" w:name="_GoBack"/>
      <w:bookmarkEnd w:id="0"/>
      <w:r w:rsidRPr="00870352">
        <w:rPr>
          <w:rFonts w:ascii="Arial" w:hAnsi="Arial" w:cs="Arial"/>
          <w:b/>
          <w:bCs/>
          <w:sz w:val="28"/>
          <w:szCs w:val="28"/>
          <w:lang w:val="en"/>
        </w:rPr>
        <w:t>Whitehall</w:t>
      </w:r>
      <w:r w:rsidR="00792F05" w:rsidRPr="00870352">
        <w:rPr>
          <w:rFonts w:ascii="Arial" w:hAnsi="Arial" w:cs="Arial"/>
          <w:b/>
          <w:bCs/>
          <w:sz w:val="28"/>
          <w:szCs w:val="28"/>
          <w:lang w:val="en"/>
        </w:rPr>
        <w:t xml:space="preserve"> I</w:t>
      </w:r>
      <w:r w:rsidRPr="00870352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0B7184">
        <w:rPr>
          <w:rFonts w:ascii="Arial" w:hAnsi="Arial" w:cs="Arial"/>
          <w:b/>
          <w:bCs/>
          <w:sz w:val="28"/>
          <w:szCs w:val="28"/>
          <w:lang w:val="en"/>
        </w:rPr>
        <w:t>s</w:t>
      </w:r>
      <w:r w:rsidRPr="00870352">
        <w:rPr>
          <w:rFonts w:ascii="Arial" w:hAnsi="Arial" w:cs="Arial"/>
          <w:b/>
          <w:bCs/>
          <w:sz w:val="28"/>
          <w:szCs w:val="28"/>
          <w:lang w:val="en"/>
        </w:rPr>
        <w:t>tudy of London Civil Servants</w:t>
      </w:r>
      <w:r w:rsidR="00792F05" w:rsidRPr="00870352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</w:p>
    <w:p w14:paraId="466D770E" w14:textId="2DB974D0" w:rsidR="00792F05" w:rsidRPr="00870352" w:rsidRDefault="00792F05" w:rsidP="00792F05">
      <w:pPr>
        <w:jc w:val="center"/>
        <w:rPr>
          <w:rFonts w:ascii="Arial" w:hAnsi="Arial" w:cs="Arial"/>
          <w:b/>
          <w:bCs/>
        </w:rPr>
      </w:pPr>
      <w:r w:rsidRPr="00870352">
        <w:rPr>
          <w:rFonts w:ascii="Arial" w:hAnsi="Arial" w:cs="Arial"/>
          <w:b/>
          <w:bCs/>
        </w:rPr>
        <w:t xml:space="preserve">Information for study participants </w:t>
      </w:r>
    </w:p>
    <w:p w14:paraId="707D3CC2" w14:textId="79BB2F25" w:rsidR="00792F05" w:rsidRPr="00870352" w:rsidRDefault="00792F05" w:rsidP="00BD3CFE">
      <w:pPr>
        <w:spacing w:line="240" w:lineRule="auto"/>
        <w:rPr>
          <w:rFonts w:ascii="Arial" w:hAnsi="Arial" w:cs="Arial"/>
          <w:lang w:val="en"/>
        </w:rPr>
      </w:pPr>
      <w:r w:rsidRPr="00870352">
        <w:rPr>
          <w:rFonts w:ascii="Arial" w:hAnsi="Arial" w:cs="Arial"/>
          <w:b/>
          <w:bCs/>
          <w:lang w:val="en"/>
        </w:rPr>
        <w:t>What is the Whitehall I study?</w:t>
      </w:r>
      <w:r w:rsidRPr="00870352">
        <w:rPr>
          <w:rFonts w:ascii="Arial" w:hAnsi="Arial" w:cs="Arial"/>
          <w:lang w:val="en"/>
        </w:rPr>
        <w:t xml:space="preserve"> The Whitehall I study is a national study of the causes of death </w:t>
      </w:r>
      <w:r w:rsidR="00BF0970">
        <w:rPr>
          <w:rFonts w:ascii="Arial" w:hAnsi="Arial" w:cs="Arial"/>
          <w:lang w:val="en"/>
        </w:rPr>
        <w:t xml:space="preserve">in </w:t>
      </w:r>
      <w:r w:rsidRPr="00870352">
        <w:rPr>
          <w:rFonts w:ascii="Arial" w:hAnsi="Arial" w:cs="Arial"/>
          <w:lang w:val="en"/>
        </w:rPr>
        <w:t xml:space="preserve">19,000 men who worked in the civil service in London </w:t>
      </w:r>
      <w:r w:rsidR="00CB5FA7">
        <w:rPr>
          <w:rFonts w:ascii="Arial" w:hAnsi="Arial" w:cs="Arial"/>
          <w:lang w:val="en"/>
        </w:rPr>
        <w:t>from</w:t>
      </w:r>
      <w:r w:rsidR="00CB5FA7" w:rsidRPr="00870352">
        <w:rPr>
          <w:rFonts w:ascii="Arial" w:hAnsi="Arial" w:cs="Arial"/>
          <w:lang w:val="en"/>
        </w:rPr>
        <w:t xml:space="preserve"> </w:t>
      </w:r>
      <w:r w:rsidRPr="00870352">
        <w:rPr>
          <w:rFonts w:ascii="Arial" w:hAnsi="Arial" w:cs="Arial"/>
          <w:lang w:val="en"/>
        </w:rPr>
        <w:t xml:space="preserve">1967-1970. A resurvey of surviving participants was conducted in 1997. </w:t>
      </w:r>
      <w:r w:rsidR="00104E9E">
        <w:rPr>
          <w:rFonts w:ascii="Arial" w:hAnsi="Arial" w:cs="Arial"/>
          <w:lang w:val="en"/>
        </w:rPr>
        <w:t>The study</w:t>
      </w:r>
      <w:r w:rsidRPr="00870352">
        <w:rPr>
          <w:rFonts w:ascii="Arial" w:hAnsi="Arial" w:cs="Arial"/>
          <w:lang w:val="en"/>
        </w:rPr>
        <w:t xml:space="preserve"> is a collaborative project between </w:t>
      </w:r>
      <w:r w:rsidR="00104E9E">
        <w:rPr>
          <w:rFonts w:ascii="Arial" w:hAnsi="Arial" w:cs="Arial"/>
          <w:lang w:val="en"/>
        </w:rPr>
        <w:t xml:space="preserve">the </w:t>
      </w:r>
      <w:r w:rsidRPr="00870352">
        <w:rPr>
          <w:rFonts w:ascii="Arial" w:hAnsi="Arial" w:cs="Arial"/>
          <w:lang w:val="en"/>
        </w:rPr>
        <w:t>London School of Hygiene and Tropical Medicine</w:t>
      </w:r>
      <w:r w:rsidR="00104E9E">
        <w:rPr>
          <w:rFonts w:ascii="Arial" w:hAnsi="Arial" w:cs="Arial"/>
          <w:lang w:val="en"/>
        </w:rPr>
        <w:t xml:space="preserve">, </w:t>
      </w:r>
      <w:r w:rsidRPr="00870352">
        <w:rPr>
          <w:rFonts w:ascii="Arial" w:hAnsi="Arial" w:cs="Arial"/>
          <w:lang w:val="en"/>
        </w:rPr>
        <w:t>University College London Medical School, and the University of Oxford, which aims to answer many outstanding questions about the factors affecting prolonged follow-up of men’s health. The main focus of the study relates to the effects of cardiovascular risk factors and employment grade, but the study also addresse</w:t>
      </w:r>
      <w:r w:rsidR="00CB5FA7">
        <w:rPr>
          <w:rFonts w:ascii="Arial" w:hAnsi="Arial" w:cs="Arial"/>
          <w:lang w:val="en"/>
        </w:rPr>
        <w:t>s</w:t>
      </w:r>
      <w:r w:rsidRPr="00870352">
        <w:rPr>
          <w:rFonts w:ascii="Arial" w:hAnsi="Arial" w:cs="Arial"/>
          <w:lang w:val="en"/>
        </w:rPr>
        <w:t xml:space="preserve"> a broad range of </w:t>
      </w:r>
      <w:r w:rsidR="007C0441">
        <w:rPr>
          <w:rFonts w:ascii="Arial" w:hAnsi="Arial" w:cs="Arial"/>
          <w:lang w:val="en"/>
        </w:rPr>
        <w:t xml:space="preserve">other </w:t>
      </w:r>
      <w:r w:rsidRPr="00870352">
        <w:rPr>
          <w:rFonts w:ascii="Arial" w:hAnsi="Arial" w:cs="Arial"/>
          <w:lang w:val="en"/>
        </w:rPr>
        <w:t xml:space="preserve">health issues. </w:t>
      </w:r>
    </w:p>
    <w:p w14:paraId="0F90D52B" w14:textId="77777777" w:rsidR="00792F05" w:rsidRPr="00870352" w:rsidRDefault="00792F05" w:rsidP="00BD3CFE">
      <w:pPr>
        <w:spacing w:line="240" w:lineRule="auto"/>
        <w:rPr>
          <w:rFonts w:ascii="Arial" w:hAnsi="Arial" w:cs="Arial"/>
          <w:lang w:val="en"/>
        </w:rPr>
      </w:pPr>
      <w:r w:rsidRPr="00870352">
        <w:rPr>
          <w:rFonts w:ascii="Arial" w:hAnsi="Arial" w:cs="Arial"/>
          <w:b/>
          <w:bCs/>
          <w:lang w:val="en"/>
        </w:rPr>
        <w:t xml:space="preserve">What is the </w:t>
      </w:r>
      <w:r w:rsidR="00F16116" w:rsidRPr="00870352">
        <w:rPr>
          <w:rFonts w:ascii="Arial" w:hAnsi="Arial" w:cs="Arial"/>
          <w:b/>
          <w:bCs/>
          <w:lang w:val="en"/>
        </w:rPr>
        <w:t xml:space="preserve">Whitehall I </w:t>
      </w:r>
      <w:r w:rsidR="00104E9E">
        <w:rPr>
          <w:rFonts w:ascii="Arial" w:hAnsi="Arial" w:cs="Arial"/>
          <w:b/>
          <w:bCs/>
          <w:lang w:val="en"/>
        </w:rPr>
        <w:t xml:space="preserve">study </w:t>
      </w:r>
      <w:r w:rsidRPr="00870352">
        <w:rPr>
          <w:rFonts w:ascii="Arial" w:hAnsi="Arial" w:cs="Arial"/>
          <w:b/>
          <w:bCs/>
          <w:lang w:val="en"/>
        </w:rPr>
        <w:t>investigating?</w:t>
      </w:r>
      <w:r w:rsidRPr="00870352">
        <w:rPr>
          <w:rFonts w:ascii="Arial" w:hAnsi="Arial" w:cs="Arial"/>
          <w:lang w:val="en"/>
        </w:rPr>
        <w:t xml:space="preserve"> The </w:t>
      </w:r>
      <w:r w:rsidR="00F16116" w:rsidRPr="00870352">
        <w:rPr>
          <w:rFonts w:ascii="Arial" w:hAnsi="Arial" w:cs="Arial"/>
          <w:bCs/>
          <w:lang w:val="en"/>
        </w:rPr>
        <w:t>Whitehall I</w:t>
      </w:r>
      <w:r w:rsidR="00F16116" w:rsidRPr="00870352">
        <w:rPr>
          <w:rFonts w:ascii="Arial" w:hAnsi="Arial" w:cs="Arial"/>
          <w:lang w:val="en"/>
        </w:rPr>
        <w:t xml:space="preserve"> s</w:t>
      </w:r>
      <w:r w:rsidRPr="00870352">
        <w:rPr>
          <w:rFonts w:ascii="Arial" w:hAnsi="Arial" w:cs="Arial"/>
          <w:lang w:val="en"/>
        </w:rPr>
        <w:t xml:space="preserve">tudy is investigating </w:t>
      </w:r>
      <w:r w:rsidR="00F16116" w:rsidRPr="00870352">
        <w:rPr>
          <w:rFonts w:ascii="Arial" w:hAnsi="Arial" w:cs="Arial"/>
          <w:lang w:val="en"/>
        </w:rPr>
        <w:t xml:space="preserve">the </w:t>
      </w:r>
      <w:r w:rsidR="00F16116" w:rsidRPr="00870352">
        <w:rPr>
          <w:rFonts w:ascii="Arial" w:hAnsi="Arial" w:cs="Arial"/>
        </w:rPr>
        <w:t>combined influence of lifestyle, socioeconomic circumstances</w:t>
      </w:r>
      <w:r w:rsidR="00104E9E">
        <w:rPr>
          <w:rFonts w:ascii="Arial" w:hAnsi="Arial" w:cs="Arial"/>
        </w:rPr>
        <w:t>,</w:t>
      </w:r>
      <w:r w:rsidR="00F16116" w:rsidRPr="00870352">
        <w:rPr>
          <w:rFonts w:ascii="Arial" w:hAnsi="Arial" w:cs="Arial"/>
        </w:rPr>
        <w:t xml:space="preserve"> and cardiovascular risk factors </w:t>
      </w:r>
      <w:r w:rsidR="00CB5FA7">
        <w:rPr>
          <w:rFonts w:ascii="Arial" w:hAnsi="Arial" w:cs="Arial"/>
        </w:rPr>
        <w:t>(</w:t>
      </w:r>
      <w:r w:rsidR="00F16116" w:rsidRPr="00870352">
        <w:rPr>
          <w:rFonts w:ascii="Arial" w:hAnsi="Arial" w:cs="Arial"/>
        </w:rPr>
        <w:t>measured both in middle and in old age</w:t>
      </w:r>
      <w:r w:rsidR="00CB5FA7">
        <w:rPr>
          <w:rFonts w:ascii="Arial" w:hAnsi="Arial" w:cs="Arial"/>
        </w:rPr>
        <w:t>)</w:t>
      </w:r>
      <w:r w:rsidR="00104E9E" w:rsidRPr="00104E9E">
        <w:rPr>
          <w:rFonts w:ascii="Arial" w:hAnsi="Arial" w:cs="Arial"/>
        </w:rPr>
        <w:t xml:space="preserve"> </w:t>
      </w:r>
      <w:r w:rsidR="00104E9E" w:rsidRPr="00870352">
        <w:rPr>
          <w:rFonts w:ascii="Arial" w:hAnsi="Arial" w:cs="Arial"/>
        </w:rPr>
        <w:t>on cause-specific mortality in old age</w:t>
      </w:r>
      <w:r w:rsidR="00F16116" w:rsidRPr="00870352">
        <w:rPr>
          <w:rFonts w:ascii="Arial" w:hAnsi="Arial" w:cs="Arial"/>
        </w:rPr>
        <w:t>.</w:t>
      </w:r>
      <w:r w:rsidRPr="00870352">
        <w:rPr>
          <w:rFonts w:ascii="Arial" w:hAnsi="Arial" w:cs="Arial"/>
          <w:lang w:val="en"/>
        </w:rPr>
        <w:t xml:space="preserve"> </w:t>
      </w:r>
    </w:p>
    <w:p w14:paraId="424E7B4F" w14:textId="219B52A8" w:rsidR="00F16116" w:rsidRPr="00870352" w:rsidRDefault="00792F05" w:rsidP="00BD3CFE">
      <w:pPr>
        <w:spacing w:line="240" w:lineRule="auto"/>
        <w:rPr>
          <w:rFonts w:ascii="Arial" w:hAnsi="Arial" w:cs="Arial"/>
          <w:lang w:val="en"/>
        </w:rPr>
      </w:pPr>
      <w:r w:rsidRPr="00870352">
        <w:rPr>
          <w:rFonts w:ascii="Arial" w:hAnsi="Arial" w:cs="Arial"/>
          <w:b/>
          <w:bCs/>
          <w:lang w:val="en"/>
        </w:rPr>
        <w:t>Who is taking part in the study?</w:t>
      </w:r>
      <w:r w:rsidRPr="00870352">
        <w:rPr>
          <w:rFonts w:ascii="Arial" w:hAnsi="Arial" w:cs="Arial"/>
          <w:lang w:val="en"/>
        </w:rPr>
        <w:t xml:space="preserve"> Between 196</w:t>
      </w:r>
      <w:r w:rsidR="00F16116" w:rsidRPr="00870352">
        <w:rPr>
          <w:rFonts w:ascii="Arial" w:hAnsi="Arial" w:cs="Arial"/>
          <w:lang w:val="en"/>
        </w:rPr>
        <w:t>7</w:t>
      </w:r>
      <w:r w:rsidRPr="00870352">
        <w:rPr>
          <w:rFonts w:ascii="Arial" w:hAnsi="Arial" w:cs="Arial"/>
          <w:lang w:val="en"/>
        </w:rPr>
        <w:t xml:space="preserve"> and </w:t>
      </w:r>
      <w:r w:rsidR="00F16116" w:rsidRPr="00870352">
        <w:rPr>
          <w:rFonts w:ascii="Arial" w:hAnsi="Arial" w:cs="Arial"/>
          <w:lang w:val="en"/>
        </w:rPr>
        <w:t>1970</w:t>
      </w:r>
      <w:r w:rsidRPr="00870352">
        <w:rPr>
          <w:rFonts w:ascii="Arial" w:hAnsi="Arial" w:cs="Arial"/>
          <w:lang w:val="en"/>
        </w:rPr>
        <w:t>,</w:t>
      </w:r>
      <w:r w:rsidR="00F16116" w:rsidRPr="00870352">
        <w:rPr>
          <w:rFonts w:ascii="Arial" w:hAnsi="Arial" w:cs="Arial"/>
          <w:lang w:val="en"/>
        </w:rPr>
        <w:t xml:space="preserve"> </w:t>
      </w:r>
      <w:r w:rsidRPr="00870352">
        <w:rPr>
          <w:rFonts w:ascii="Arial" w:hAnsi="Arial" w:cs="Arial"/>
          <w:lang w:val="en"/>
        </w:rPr>
        <w:t>men were invited to join the</w:t>
      </w:r>
      <w:r w:rsidR="00F16116" w:rsidRPr="00BF0970">
        <w:rPr>
          <w:rFonts w:ascii="Arial" w:hAnsi="Arial" w:cs="Arial"/>
          <w:bCs/>
          <w:lang w:val="en"/>
        </w:rPr>
        <w:t xml:space="preserve"> </w:t>
      </w:r>
      <w:r w:rsidR="00F16116" w:rsidRPr="00870352">
        <w:rPr>
          <w:rFonts w:ascii="Arial" w:hAnsi="Arial" w:cs="Arial"/>
          <w:bCs/>
          <w:lang w:val="en"/>
        </w:rPr>
        <w:t>Whitehall I st</w:t>
      </w:r>
      <w:r w:rsidRPr="00870352">
        <w:rPr>
          <w:rFonts w:ascii="Arial" w:hAnsi="Arial" w:cs="Arial"/>
          <w:lang w:val="en"/>
        </w:rPr>
        <w:t>udy when they</w:t>
      </w:r>
      <w:r w:rsidR="00F16116" w:rsidRPr="00870352">
        <w:rPr>
          <w:rFonts w:ascii="Arial" w:hAnsi="Arial" w:cs="Arial"/>
          <w:lang w:val="en"/>
        </w:rPr>
        <w:t xml:space="preserve"> were working in the civil service in London</w:t>
      </w:r>
      <w:r w:rsidRPr="00870352">
        <w:rPr>
          <w:rFonts w:ascii="Arial" w:hAnsi="Arial" w:cs="Arial"/>
          <w:lang w:val="en"/>
        </w:rPr>
        <w:t xml:space="preserve">. </w:t>
      </w:r>
      <w:r w:rsidR="00BF0970">
        <w:rPr>
          <w:rFonts w:ascii="Arial" w:hAnsi="Arial" w:cs="Arial"/>
          <w:lang w:val="en"/>
        </w:rPr>
        <w:t xml:space="preserve"> Male civil servants </w:t>
      </w:r>
      <w:r w:rsidRPr="00870352">
        <w:rPr>
          <w:rFonts w:ascii="Arial" w:hAnsi="Arial" w:cs="Arial"/>
          <w:lang w:val="en"/>
        </w:rPr>
        <w:t>received a study questionnaire with their invitation, which they were asked to complete and return at the time of screening.</w:t>
      </w:r>
      <w:r w:rsidR="00F16116" w:rsidRPr="00870352">
        <w:rPr>
          <w:rFonts w:ascii="Arial" w:hAnsi="Arial" w:cs="Arial"/>
          <w:lang w:val="en"/>
        </w:rPr>
        <w:t xml:space="preserve"> </w:t>
      </w:r>
      <w:r w:rsidR="00DA5FF0">
        <w:rPr>
          <w:rFonts w:ascii="Arial" w:hAnsi="Arial" w:cs="Arial"/>
          <w:lang w:val="en"/>
        </w:rPr>
        <w:t>M</w:t>
      </w:r>
      <w:r w:rsidR="00F16116" w:rsidRPr="00870352">
        <w:rPr>
          <w:rFonts w:ascii="Arial" w:hAnsi="Arial" w:cs="Arial"/>
          <w:lang w:val="en"/>
        </w:rPr>
        <w:t xml:space="preserve">easurements of their blood pressure, height and </w:t>
      </w:r>
      <w:r w:rsidR="00104E9E">
        <w:rPr>
          <w:rFonts w:ascii="Arial" w:hAnsi="Arial" w:cs="Arial"/>
          <w:lang w:val="en"/>
        </w:rPr>
        <w:t>w</w:t>
      </w:r>
      <w:r w:rsidR="00F16116" w:rsidRPr="00870352">
        <w:rPr>
          <w:rFonts w:ascii="Arial" w:hAnsi="Arial" w:cs="Arial"/>
          <w:lang w:val="en"/>
        </w:rPr>
        <w:t xml:space="preserve">eight </w:t>
      </w:r>
      <w:r w:rsidR="00DA5FF0">
        <w:rPr>
          <w:rFonts w:ascii="Arial" w:hAnsi="Arial" w:cs="Arial"/>
          <w:lang w:val="en"/>
        </w:rPr>
        <w:t xml:space="preserve">were </w:t>
      </w:r>
      <w:r w:rsidR="00F16116" w:rsidRPr="00870352">
        <w:rPr>
          <w:rFonts w:ascii="Arial" w:hAnsi="Arial" w:cs="Arial"/>
          <w:lang w:val="en"/>
        </w:rPr>
        <w:t>recorded in addition to</w:t>
      </w:r>
      <w:r w:rsidR="007C0441">
        <w:rPr>
          <w:rFonts w:ascii="Arial" w:hAnsi="Arial" w:cs="Arial"/>
          <w:lang w:val="en"/>
        </w:rPr>
        <w:t xml:space="preserve"> assessments </w:t>
      </w:r>
      <w:r w:rsidR="00F16116" w:rsidRPr="00870352">
        <w:rPr>
          <w:rFonts w:ascii="Arial" w:hAnsi="Arial" w:cs="Arial"/>
          <w:lang w:val="en"/>
        </w:rPr>
        <w:t xml:space="preserve">of blood </w:t>
      </w:r>
      <w:r w:rsidR="007C0441">
        <w:rPr>
          <w:rFonts w:ascii="Arial" w:hAnsi="Arial" w:cs="Arial"/>
          <w:lang w:val="en"/>
        </w:rPr>
        <w:t>levels of total cholesterol and glucose</w:t>
      </w:r>
      <w:r w:rsidR="00F16116" w:rsidRPr="00870352">
        <w:rPr>
          <w:rFonts w:ascii="Arial" w:hAnsi="Arial" w:cs="Arial"/>
          <w:lang w:val="en"/>
        </w:rPr>
        <w:t xml:space="preserve">. </w:t>
      </w:r>
      <w:r w:rsidR="00BF0970">
        <w:rPr>
          <w:rFonts w:ascii="Arial" w:hAnsi="Arial" w:cs="Arial"/>
          <w:lang w:val="en"/>
        </w:rPr>
        <w:t>A re</w:t>
      </w:r>
      <w:r w:rsidR="00DA5FF0">
        <w:rPr>
          <w:rFonts w:ascii="Arial" w:hAnsi="Arial" w:cs="Arial"/>
          <w:lang w:val="en"/>
        </w:rPr>
        <w:t xml:space="preserve">survey </w:t>
      </w:r>
      <w:r w:rsidR="00BF0970">
        <w:rPr>
          <w:rFonts w:ascii="Arial" w:hAnsi="Arial" w:cs="Arial"/>
          <w:lang w:val="en"/>
        </w:rPr>
        <w:t xml:space="preserve">was conducted </w:t>
      </w:r>
      <w:r w:rsidR="00DA5FF0">
        <w:rPr>
          <w:rFonts w:ascii="Arial" w:hAnsi="Arial" w:cs="Arial"/>
          <w:lang w:val="en"/>
        </w:rPr>
        <w:t xml:space="preserve">in </w:t>
      </w:r>
      <w:r w:rsidR="00F16116" w:rsidRPr="00870352">
        <w:rPr>
          <w:rFonts w:ascii="Arial" w:hAnsi="Arial" w:cs="Arial"/>
          <w:lang w:val="en"/>
        </w:rPr>
        <w:t>1997</w:t>
      </w:r>
      <w:r w:rsidR="00BF0970">
        <w:rPr>
          <w:rFonts w:ascii="Arial" w:hAnsi="Arial" w:cs="Arial"/>
          <w:lang w:val="en"/>
        </w:rPr>
        <w:t xml:space="preserve"> in which</w:t>
      </w:r>
      <w:r w:rsidR="00F16116" w:rsidRPr="00870352">
        <w:rPr>
          <w:rFonts w:ascii="Arial" w:hAnsi="Arial" w:cs="Arial"/>
          <w:lang w:val="en"/>
        </w:rPr>
        <w:t xml:space="preserve"> </w:t>
      </w:r>
      <w:r w:rsidR="00BF0970">
        <w:rPr>
          <w:rFonts w:ascii="Arial" w:hAnsi="Arial" w:cs="Arial"/>
          <w:lang w:val="en"/>
        </w:rPr>
        <w:t xml:space="preserve">survivors </w:t>
      </w:r>
      <w:r w:rsidR="00F16116" w:rsidRPr="00870352">
        <w:rPr>
          <w:rFonts w:ascii="Arial" w:hAnsi="Arial" w:cs="Arial"/>
          <w:lang w:val="en"/>
        </w:rPr>
        <w:t xml:space="preserve">were invited to complete a postal questionnaire and have measurements of their blood pressure, height and </w:t>
      </w:r>
      <w:r w:rsidR="00104E9E">
        <w:rPr>
          <w:rFonts w:ascii="Arial" w:hAnsi="Arial" w:cs="Arial"/>
          <w:lang w:val="en"/>
        </w:rPr>
        <w:t>w</w:t>
      </w:r>
      <w:r w:rsidR="00F16116" w:rsidRPr="00870352">
        <w:rPr>
          <w:rFonts w:ascii="Arial" w:hAnsi="Arial" w:cs="Arial"/>
          <w:lang w:val="en"/>
        </w:rPr>
        <w:t xml:space="preserve">eight </w:t>
      </w:r>
      <w:r w:rsidR="00DA5FF0">
        <w:rPr>
          <w:rFonts w:ascii="Arial" w:hAnsi="Arial" w:cs="Arial"/>
          <w:lang w:val="en"/>
        </w:rPr>
        <w:t xml:space="preserve">recorded </w:t>
      </w:r>
      <w:r w:rsidR="00F16116" w:rsidRPr="00870352">
        <w:rPr>
          <w:rFonts w:ascii="Arial" w:hAnsi="Arial" w:cs="Arial"/>
          <w:lang w:val="en"/>
        </w:rPr>
        <w:t xml:space="preserve">by their GP and to provide a blood sample that was mailed to the </w:t>
      </w:r>
      <w:r w:rsidR="007C0441">
        <w:rPr>
          <w:rFonts w:ascii="Arial" w:hAnsi="Arial" w:cs="Arial"/>
          <w:lang w:val="en"/>
        </w:rPr>
        <w:t>study</w:t>
      </w:r>
      <w:r w:rsidR="00104E9E">
        <w:rPr>
          <w:rFonts w:ascii="Arial" w:hAnsi="Arial" w:cs="Arial"/>
          <w:lang w:val="en"/>
        </w:rPr>
        <w:t xml:space="preserve"> </w:t>
      </w:r>
      <w:r w:rsidR="00F16116" w:rsidRPr="00870352">
        <w:rPr>
          <w:rFonts w:ascii="Arial" w:hAnsi="Arial" w:cs="Arial"/>
          <w:lang w:val="en"/>
        </w:rPr>
        <w:t>laboratory in Oxford.</w:t>
      </w:r>
    </w:p>
    <w:p w14:paraId="57DD5160" w14:textId="1CD6F594" w:rsidR="00792F05" w:rsidRPr="00870352" w:rsidRDefault="00792F05" w:rsidP="00BD3CFE">
      <w:pPr>
        <w:spacing w:line="240" w:lineRule="auto"/>
        <w:rPr>
          <w:rFonts w:ascii="Arial" w:hAnsi="Arial" w:cs="Arial"/>
          <w:lang w:val="en"/>
        </w:rPr>
      </w:pPr>
      <w:r w:rsidRPr="00870352">
        <w:rPr>
          <w:rFonts w:ascii="Arial" w:hAnsi="Arial" w:cs="Arial"/>
          <w:b/>
          <w:bCs/>
          <w:lang w:val="en"/>
        </w:rPr>
        <w:t>Who is involved in conducting the study?</w:t>
      </w:r>
      <w:r w:rsidRPr="00870352">
        <w:rPr>
          <w:rFonts w:ascii="Arial" w:hAnsi="Arial" w:cs="Arial"/>
          <w:lang w:val="en"/>
        </w:rPr>
        <w:t xml:space="preserve"> The </w:t>
      </w:r>
      <w:r w:rsidR="00F16116" w:rsidRPr="00870352">
        <w:rPr>
          <w:rFonts w:ascii="Arial" w:hAnsi="Arial" w:cs="Arial"/>
          <w:bCs/>
          <w:lang w:val="en"/>
        </w:rPr>
        <w:t>Whitehall I</w:t>
      </w:r>
      <w:r w:rsidR="00F16116" w:rsidRPr="00870352">
        <w:rPr>
          <w:rFonts w:ascii="Arial" w:hAnsi="Arial" w:cs="Arial"/>
          <w:lang w:val="en"/>
        </w:rPr>
        <w:t xml:space="preserve"> study </w:t>
      </w:r>
      <w:r w:rsidRPr="00870352">
        <w:rPr>
          <w:rFonts w:ascii="Arial" w:hAnsi="Arial" w:cs="Arial"/>
          <w:lang w:val="en"/>
        </w:rPr>
        <w:t>is a nationwide study coordinated by experienced researchers based in Oxford</w:t>
      </w:r>
      <w:r w:rsidR="00F16116" w:rsidRPr="00870352">
        <w:rPr>
          <w:rFonts w:ascii="Arial" w:hAnsi="Arial" w:cs="Arial"/>
          <w:lang w:val="en"/>
        </w:rPr>
        <w:t xml:space="preserve"> and </w:t>
      </w:r>
      <w:r w:rsidR="00104E9E">
        <w:rPr>
          <w:rFonts w:ascii="Arial" w:hAnsi="Arial" w:cs="Arial"/>
          <w:lang w:val="en"/>
        </w:rPr>
        <w:t xml:space="preserve">in </w:t>
      </w:r>
      <w:r w:rsidR="00F16116" w:rsidRPr="00870352">
        <w:rPr>
          <w:rFonts w:ascii="Arial" w:hAnsi="Arial" w:cs="Arial"/>
          <w:lang w:val="en"/>
        </w:rPr>
        <w:t>London</w:t>
      </w:r>
      <w:r w:rsidRPr="00870352">
        <w:rPr>
          <w:rFonts w:ascii="Arial" w:hAnsi="Arial" w:cs="Arial"/>
          <w:lang w:val="en"/>
        </w:rPr>
        <w:t xml:space="preserve">. The study is supported by public funds from the Medical Research Council and the </w:t>
      </w:r>
      <w:r w:rsidR="00F16116" w:rsidRPr="00870352">
        <w:rPr>
          <w:rFonts w:ascii="Arial" w:hAnsi="Arial" w:cs="Arial"/>
          <w:lang w:val="en"/>
        </w:rPr>
        <w:t xml:space="preserve">British </w:t>
      </w:r>
      <w:r w:rsidRPr="00870352">
        <w:rPr>
          <w:rFonts w:ascii="Arial" w:hAnsi="Arial" w:cs="Arial"/>
          <w:lang w:val="en"/>
        </w:rPr>
        <w:t>Hea</w:t>
      </w:r>
      <w:r w:rsidR="00F16116" w:rsidRPr="00870352">
        <w:rPr>
          <w:rFonts w:ascii="Arial" w:hAnsi="Arial" w:cs="Arial"/>
          <w:lang w:val="en"/>
        </w:rPr>
        <w:t>rt Foundation</w:t>
      </w:r>
      <w:r w:rsidRPr="00870352">
        <w:rPr>
          <w:rFonts w:ascii="Arial" w:hAnsi="Arial" w:cs="Arial"/>
          <w:lang w:val="en"/>
        </w:rPr>
        <w:t xml:space="preserve">. Our Privacy Notice can be accessed </w:t>
      </w:r>
      <w:hyperlink r:id="rId4" w:history="1">
        <w:r w:rsidRPr="00BE219B">
          <w:rPr>
            <w:rStyle w:val="Hyperlink"/>
            <w:rFonts w:ascii="Arial" w:hAnsi="Arial" w:cs="Arial"/>
            <w:lang w:val="en"/>
          </w:rPr>
          <w:t>here</w:t>
        </w:r>
      </w:hyperlink>
      <w:r w:rsidRPr="00870352">
        <w:rPr>
          <w:rFonts w:ascii="Arial" w:hAnsi="Arial" w:cs="Arial"/>
          <w:lang w:val="en"/>
        </w:rPr>
        <w:t>. To find out the</w:t>
      </w:r>
      <w:r w:rsidR="00BF0970">
        <w:rPr>
          <w:rFonts w:ascii="Arial" w:hAnsi="Arial" w:cs="Arial"/>
          <w:lang w:val="en"/>
        </w:rPr>
        <w:t xml:space="preserve"> staff members </w:t>
      </w:r>
      <w:r w:rsidRPr="00870352">
        <w:rPr>
          <w:rFonts w:ascii="Arial" w:hAnsi="Arial" w:cs="Arial"/>
          <w:lang w:val="en"/>
        </w:rPr>
        <w:t>involved in the</w:t>
      </w:r>
      <w:r w:rsidR="00F16116" w:rsidRPr="00870352">
        <w:rPr>
          <w:rFonts w:ascii="Arial" w:hAnsi="Arial" w:cs="Arial"/>
          <w:lang w:val="en"/>
        </w:rPr>
        <w:t xml:space="preserve"> Whitehall study</w:t>
      </w:r>
      <w:r w:rsidRPr="00870352">
        <w:rPr>
          <w:rFonts w:ascii="Arial" w:hAnsi="Arial" w:cs="Arial"/>
          <w:lang w:val="en"/>
        </w:rPr>
        <w:t>, visit the</w:t>
      </w:r>
      <w:r w:rsidR="00BF0970">
        <w:rPr>
          <w:rFonts w:ascii="Arial" w:hAnsi="Arial" w:cs="Arial"/>
          <w:lang w:val="en"/>
        </w:rPr>
        <w:t xml:space="preserve"> staff page </w:t>
      </w:r>
      <w:r w:rsidR="00F16116" w:rsidRPr="00870352">
        <w:rPr>
          <w:rFonts w:ascii="Arial" w:hAnsi="Arial" w:cs="Arial"/>
          <w:lang w:val="en"/>
        </w:rPr>
        <w:t>at</w:t>
      </w:r>
      <w:r w:rsidR="00BF0970">
        <w:rPr>
          <w:rFonts w:ascii="Arial" w:hAnsi="Arial" w:cs="Arial"/>
          <w:lang w:val="en"/>
        </w:rPr>
        <w:t xml:space="preserve"> the </w:t>
      </w:r>
      <w:hyperlink r:id="rId5" w:history="1">
        <w:r w:rsidR="00BF0970" w:rsidRPr="00102FC6">
          <w:rPr>
            <w:rStyle w:val="Hyperlink"/>
            <w:rFonts w:ascii="Arial" w:hAnsi="Arial" w:cs="Arial"/>
            <w:lang w:val="en"/>
          </w:rPr>
          <w:t xml:space="preserve">Clinical Trial Service Unit, </w:t>
        </w:r>
        <w:r w:rsidR="00F16116" w:rsidRPr="00102FC6">
          <w:rPr>
            <w:rStyle w:val="Hyperlink"/>
            <w:rFonts w:ascii="Arial" w:hAnsi="Arial" w:cs="Arial"/>
            <w:lang w:val="en"/>
          </w:rPr>
          <w:t>Department of Population Health, University of Oxford</w:t>
        </w:r>
      </w:hyperlink>
      <w:hyperlink r:id="rId6" w:history="1">
        <w:r w:rsidR="00F16116" w:rsidRPr="00204A66">
          <w:rPr>
            <w:rStyle w:val="Hyperlink"/>
            <w:rFonts w:ascii="Arial" w:hAnsi="Arial" w:cs="Arial"/>
            <w:lang w:val="en"/>
          </w:rPr>
          <w:t>,</w:t>
        </w:r>
        <w:r w:rsidR="00102FC6" w:rsidRPr="00204A66">
          <w:rPr>
            <w:rStyle w:val="Hyperlink"/>
            <w:rFonts w:ascii="Arial" w:hAnsi="Arial" w:cs="Arial"/>
            <w:lang w:val="en"/>
          </w:rPr>
          <w:t xml:space="preserve"> London School of Hygiene and Tropical Medicine</w:t>
        </w:r>
      </w:hyperlink>
      <w:r w:rsidR="00863575" w:rsidRPr="00870352">
        <w:rPr>
          <w:rFonts w:ascii="Arial" w:hAnsi="Arial" w:cs="Arial"/>
          <w:lang w:val="en"/>
        </w:rPr>
        <w:t xml:space="preserve"> and </w:t>
      </w:r>
      <w:r w:rsidR="00A524BA" w:rsidRPr="00A524BA">
        <w:rPr>
          <w:rFonts w:ascii="Arial" w:hAnsi="Arial" w:cs="Arial"/>
        </w:rPr>
        <w:t>Research Department of E</w:t>
      </w:r>
      <w:r w:rsidR="00A524BA">
        <w:rPr>
          <w:rFonts w:ascii="Arial" w:hAnsi="Arial" w:cs="Arial"/>
        </w:rPr>
        <w:t xml:space="preserve">pidemiology and Public Health, </w:t>
      </w:r>
      <w:hyperlink r:id="rId7" w:history="1">
        <w:r w:rsidR="00A524BA" w:rsidRPr="00204A66">
          <w:rPr>
            <w:rStyle w:val="Hyperlink"/>
            <w:rFonts w:ascii="Arial" w:hAnsi="Arial" w:cs="Arial"/>
          </w:rPr>
          <w:t>University College London</w:t>
        </w:r>
      </w:hyperlink>
      <w:r w:rsidR="00204A66">
        <w:rPr>
          <w:rFonts w:ascii="Arial" w:hAnsi="Arial" w:cs="Arial"/>
        </w:rPr>
        <w:t>.</w:t>
      </w:r>
    </w:p>
    <w:tbl>
      <w:tblPr>
        <w:tblW w:w="49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1"/>
        <w:gridCol w:w="150"/>
      </w:tblGrid>
      <w:tr w:rsidR="00792F05" w:rsidRPr="00870352" w14:paraId="0917F536" w14:textId="77777777" w:rsidTr="00870352">
        <w:trPr>
          <w:tblCellSpacing w:w="0" w:type="dxa"/>
        </w:trPr>
        <w:tc>
          <w:tcPr>
            <w:tcW w:w="0" w:type="auto"/>
            <w:hideMark/>
          </w:tcPr>
          <w:p w14:paraId="522744E4" w14:textId="1C3C108E" w:rsidR="00792F05" w:rsidRPr="00870352" w:rsidRDefault="00792F05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How is information about me collected </w:t>
            </w:r>
            <w:r w:rsidR="00CF0206"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currently </w:t>
            </w: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by </w:t>
            </w:r>
            <w:r w:rsidR="00CF020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the </w:t>
            </w:r>
            <w:r w:rsidR="00863575"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>Whit</w:t>
            </w:r>
            <w:r w:rsidR="00CF0206">
              <w:rPr>
                <w:rFonts w:ascii="Arial" w:eastAsia="Times New Roman" w:hAnsi="Arial" w:cs="Arial"/>
                <w:b/>
                <w:bCs/>
                <w:lang w:eastAsia="en-GB"/>
              </w:rPr>
              <w:t>e</w:t>
            </w:r>
            <w:r w:rsidR="00863575"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>hall study</w:t>
            </w: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? </w:t>
            </w:r>
            <w:r w:rsidR="007C0441">
              <w:rPr>
                <w:rFonts w:ascii="Arial" w:eastAsia="Times New Roman" w:hAnsi="Arial" w:cs="Arial"/>
                <w:lang w:eastAsia="en-GB"/>
              </w:rPr>
              <w:t>T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he last postal questionnaires were mailed out 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to study participants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in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199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7. Information about </w:t>
            </w:r>
            <w:r w:rsidR="007C0441">
              <w:rPr>
                <w:rFonts w:ascii="Arial" w:eastAsia="Times New Roman" w:hAnsi="Arial" w:cs="Arial"/>
                <w:lang w:eastAsia="en-GB"/>
              </w:rPr>
              <w:t>men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currently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taking part in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study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A5FF0">
              <w:rPr>
                <w:rFonts w:ascii="Arial" w:eastAsia="Times New Roman" w:hAnsi="Arial" w:cs="Arial"/>
                <w:lang w:eastAsia="en-GB"/>
              </w:rPr>
              <w:t>is obtained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from </w:t>
            </w:r>
            <w:hyperlink r:id="rId8" w:history="1">
              <w:r w:rsidRPr="00870352">
                <w:rPr>
                  <w:rStyle w:val="Hyperlink"/>
                  <w:rFonts w:ascii="Arial" w:eastAsia="Times New Roman" w:hAnsi="Arial" w:cs="Arial"/>
                  <w:lang w:eastAsia="en-GB"/>
                </w:rPr>
                <w:t>NHS Digital</w:t>
              </w:r>
            </w:hyperlink>
            <w:r w:rsidRPr="00870352">
              <w:rPr>
                <w:rFonts w:ascii="Arial" w:eastAsia="Times New Roman" w:hAnsi="Arial" w:cs="Arial"/>
                <w:lang w:eastAsia="en-GB"/>
              </w:rPr>
              <w:t xml:space="preserve"> which holds information nationally from the records that health and social care providers keep about the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cancer registrations and causes of death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7C0441">
              <w:rPr>
                <w:rFonts w:ascii="Arial" w:eastAsia="Times New Roman" w:hAnsi="Arial" w:cs="Arial"/>
                <w:lang w:eastAsia="en-GB"/>
              </w:rPr>
              <w:t>Such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information </w:t>
            </w:r>
            <w:r w:rsidR="00DA5FF0">
              <w:rPr>
                <w:rFonts w:ascii="Arial" w:eastAsia="Times New Roman" w:hAnsi="Arial" w:cs="Arial"/>
                <w:lang w:eastAsia="en-GB"/>
              </w:rPr>
              <w:t xml:space="preserve">will be used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to </w:t>
            </w:r>
            <w:r w:rsidR="00DA5FF0">
              <w:rPr>
                <w:rFonts w:ascii="Arial" w:eastAsia="Times New Roman" w:hAnsi="Arial" w:cs="Arial"/>
                <w:lang w:eastAsia="en-GB"/>
              </w:rPr>
              <w:t>discover</w:t>
            </w:r>
            <w:r w:rsidR="00DA5FF0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more about the long-term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 xml:space="preserve">effects of cardiovascular risk factors recorded in middle and old age. </w:t>
            </w:r>
            <w:r w:rsidR="00DA5FF0">
              <w:rPr>
                <w:rFonts w:ascii="Arial" w:eastAsia="Times New Roman" w:hAnsi="Arial" w:cs="Arial"/>
                <w:lang w:eastAsia="en-GB"/>
              </w:rPr>
              <w:t>Y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our identifiable data (name, date of birth, NHS number and postcode) </w:t>
            </w:r>
            <w:r w:rsidR="00DA5FF0">
              <w:rPr>
                <w:rFonts w:ascii="Arial" w:eastAsia="Times New Roman" w:hAnsi="Arial" w:cs="Arial"/>
                <w:lang w:eastAsia="en-GB"/>
              </w:rPr>
              <w:t xml:space="preserve">will be sent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to </w:t>
            </w:r>
            <w:r w:rsidRPr="00204A66">
              <w:rPr>
                <w:rFonts w:ascii="Arial" w:eastAsia="Times New Roman" w:hAnsi="Arial" w:cs="Arial"/>
                <w:lang w:eastAsia="en-GB"/>
              </w:rPr>
              <w:t>NHS Digital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who record all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deaths and cancer registrations</w:t>
            </w:r>
            <w:r w:rsidR="00DA5FF0">
              <w:rPr>
                <w:rFonts w:ascii="Arial" w:eastAsia="Times New Roman" w:hAnsi="Arial" w:cs="Arial"/>
                <w:lang w:eastAsia="en-GB"/>
              </w:rPr>
              <w:t>,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="00DA5FF0">
              <w:rPr>
                <w:rFonts w:ascii="Arial" w:eastAsia="Times New Roman" w:hAnsi="Arial" w:cs="Arial"/>
                <w:lang w:eastAsia="en-GB"/>
              </w:rPr>
              <w:t xml:space="preserve">they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will link this information to individual participants in the study. </w:t>
            </w:r>
            <w:r w:rsidRPr="00204A66">
              <w:rPr>
                <w:rFonts w:ascii="Arial" w:eastAsia="Times New Roman" w:hAnsi="Arial" w:cs="Arial"/>
                <w:lang w:eastAsia="en-GB"/>
              </w:rPr>
              <w:t>NHS Digital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also provide 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University of Oxford </w:t>
            </w:r>
            <w:r w:rsidRPr="00870352">
              <w:rPr>
                <w:rFonts w:ascii="Arial" w:eastAsia="Times New Roman" w:hAnsi="Arial" w:cs="Arial"/>
                <w:lang w:eastAsia="en-GB"/>
              </w:rPr>
              <w:t>with information relating to cancer registrations on behalf of Public Health England (PHE)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 or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a</w:t>
            </w:r>
            <w:r w:rsidR="007C0441" w:rsidRPr="007C0441">
              <w:rPr>
                <w:rFonts w:ascii="Arial" w:eastAsia="Times New Roman" w:hAnsi="Arial" w:cs="Arial"/>
                <w:lang w:eastAsia="en-GB"/>
              </w:rPr>
              <w:t xml:space="preserve"> date and cause of death </w:t>
            </w:r>
            <w:r w:rsidR="007C0441">
              <w:rPr>
                <w:rFonts w:ascii="Arial" w:eastAsia="Times New Roman" w:hAnsi="Arial" w:cs="Arial"/>
                <w:lang w:eastAsia="en-GB"/>
              </w:rPr>
              <w:t>a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bout 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any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participants who may have </w:t>
            </w:r>
            <w:r w:rsidR="00CF0206">
              <w:rPr>
                <w:rFonts w:ascii="Arial" w:eastAsia="Times New Roman" w:hAnsi="Arial" w:cs="Arial"/>
                <w:lang w:eastAsia="en-GB"/>
              </w:rPr>
              <w:t>died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on behalf of the Office for National Statistics (ONS) and sourced from civil registration data. </w:t>
            </w:r>
          </w:p>
          <w:p w14:paraId="478AB2F9" w14:textId="57249F64" w:rsidR="00792F05" w:rsidRPr="00870352" w:rsidRDefault="00792F05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Is the information about me collected by </w:t>
            </w:r>
            <w:r w:rsidR="00DA5FF0">
              <w:rPr>
                <w:rFonts w:ascii="Arial" w:eastAsia="Times New Roman" w:hAnsi="Arial" w:cs="Arial"/>
                <w:b/>
                <w:bCs/>
                <w:lang w:eastAsia="en-GB"/>
              </w:rPr>
              <w:t>the Whitehall I study</w:t>
            </w:r>
            <w:r w:rsidR="00DA5FF0"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secure? </w:t>
            </w:r>
            <w:r w:rsidRPr="00870352">
              <w:rPr>
                <w:rFonts w:ascii="Arial" w:eastAsia="Times New Roman" w:hAnsi="Arial" w:cs="Arial"/>
                <w:lang w:eastAsia="en-GB"/>
              </w:rPr>
              <w:t>For the purpose of the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 General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Data Protection </w:t>
            </w:r>
            <w:r w:rsidR="007C0441">
              <w:rPr>
                <w:rFonts w:ascii="Arial" w:eastAsia="Times New Roman" w:hAnsi="Arial" w:cs="Arial"/>
                <w:lang w:eastAsia="en-GB"/>
              </w:rPr>
              <w:t>Regulation (2018)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, the </w:t>
            </w:r>
            <w:hyperlink r:id="rId9" w:history="1">
              <w:r w:rsidRPr="00870352">
                <w:rPr>
                  <w:rStyle w:val="Hyperlink"/>
                  <w:rFonts w:ascii="Arial" w:eastAsia="Times New Roman" w:hAnsi="Arial" w:cs="Arial"/>
                  <w:lang w:eastAsia="en-GB"/>
                </w:rPr>
                <w:t>University of Oxford</w:t>
              </w:r>
            </w:hyperlink>
            <w:r w:rsidRPr="00870352">
              <w:rPr>
                <w:rFonts w:ascii="Arial" w:eastAsia="Times New Roman" w:hAnsi="Arial" w:cs="Arial"/>
                <w:lang w:eastAsia="en-GB"/>
              </w:rPr>
              <w:t xml:space="preserve"> is the Data Controller</w:t>
            </w:r>
            <w:r w:rsidR="0016393F">
              <w:rPr>
                <w:rFonts w:ascii="Arial" w:eastAsia="Times New Roman" w:hAnsi="Arial" w:cs="Arial"/>
                <w:lang w:eastAsia="en-GB"/>
              </w:rPr>
              <w:t xml:space="preserve"> for all data</w:t>
            </w:r>
            <w:r w:rsidR="00AE12FC">
              <w:rPr>
                <w:rFonts w:ascii="Arial" w:eastAsia="Times New Roman" w:hAnsi="Arial" w:cs="Arial"/>
                <w:lang w:eastAsia="en-GB"/>
              </w:rPr>
              <w:t xml:space="preserve"> received from NHS Digital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AE12FC">
              <w:rPr>
                <w:rFonts w:ascii="Arial" w:eastAsia="Times New Roman" w:hAnsi="Arial" w:cs="Arial"/>
                <w:lang w:eastAsia="en-GB"/>
              </w:rPr>
              <w:t>R</w:t>
            </w:r>
            <w:r w:rsidR="0016393F">
              <w:rPr>
                <w:rFonts w:ascii="Arial" w:eastAsia="Times New Roman" w:hAnsi="Arial" w:cs="Arial"/>
                <w:lang w:eastAsia="en-GB"/>
              </w:rPr>
              <w:t xml:space="preserve">esearchers at the London School of Hygiene and UCL Medical School are also 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Joint </w:t>
            </w:r>
            <w:r w:rsidR="0016393F">
              <w:rPr>
                <w:rFonts w:ascii="Arial" w:eastAsia="Times New Roman" w:hAnsi="Arial" w:cs="Arial"/>
                <w:lang w:eastAsia="en-GB"/>
              </w:rPr>
              <w:t xml:space="preserve">Data Controllers for anonymised copies of 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data for </w:t>
            </w:r>
            <w:r w:rsidR="0016393F">
              <w:rPr>
                <w:rFonts w:ascii="Arial" w:eastAsia="Times New Roman" w:hAnsi="Arial" w:cs="Arial"/>
                <w:lang w:eastAsia="en-GB"/>
              </w:rPr>
              <w:t xml:space="preserve">the Whitehall </w:t>
            </w:r>
            <w:r w:rsidR="00AE12FC">
              <w:rPr>
                <w:rFonts w:ascii="Arial" w:eastAsia="Times New Roman" w:hAnsi="Arial" w:cs="Arial"/>
                <w:lang w:eastAsia="en-GB"/>
              </w:rPr>
              <w:t xml:space="preserve">I </w:t>
            </w:r>
            <w:r w:rsidR="0016393F">
              <w:rPr>
                <w:rFonts w:ascii="Arial" w:eastAsia="Times New Roman" w:hAnsi="Arial" w:cs="Arial"/>
                <w:lang w:eastAsia="en-GB"/>
              </w:rPr>
              <w:t xml:space="preserve">study. </w:t>
            </w:r>
            <w:r w:rsidR="004C1C0E">
              <w:rPr>
                <w:rFonts w:ascii="Arial" w:eastAsia="Times New Roman" w:hAnsi="Arial" w:cs="Arial"/>
                <w:lang w:eastAsia="en-GB"/>
              </w:rPr>
              <w:t xml:space="preserve">The lawful basis for processing </w:t>
            </w:r>
            <w:r w:rsidR="007C0441">
              <w:rPr>
                <w:rFonts w:ascii="Arial" w:eastAsia="Times New Roman" w:hAnsi="Arial" w:cs="Arial"/>
                <w:lang w:eastAsia="en-GB"/>
              </w:rPr>
              <w:t>such</w:t>
            </w:r>
            <w:r w:rsidR="004C1C0E">
              <w:rPr>
                <w:rFonts w:ascii="Arial" w:eastAsia="Times New Roman" w:hAnsi="Arial" w:cs="Arial"/>
                <w:lang w:eastAsia="en-GB"/>
              </w:rPr>
              <w:t xml:space="preserve"> data is </w:t>
            </w:r>
            <w:r w:rsidR="002D2E60">
              <w:rPr>
                <w:rFonts w:ascii="Arial" w:eastAsia="Times New Roman" w:hAnsi="Arial" w:cs="Arial"/>
                <w:lang w:eastAsia="en-GB"/>
              </w:rPr>
              <w:t>a task in the public interest for the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D2E60">
              <w:rPr>
                <w:rFonts w:ascii="Arial" w:eastAsia="Times New Roman" w:hAnsi="Arial" w:cs="Arial"/>
                <w:lang w:eastAsia="en-GB"/>
              </w:rPr>
              <w:t>purpose</w:t>
            </w:r>
            <w:r w:rsidR="00D75B94">
              <w:rPr>
                <w:rFonts w:ascii="Arial" w:eastAsia="Times New Roman" w:hAnsi="Arial" w:cs="Arial"/>
                <w:lang w:eastAsia="en-GB"/>
              </w:rPr>
              <w:t>s</w:t>
            </w:r>
            <w:r w:rsidR="002D2E60">
              <w:rPr>
                <w:rFonts w:ascii="Arial" w:eastAsia="Times New Roman" w:hAnsi="Arial" w:cs="Arial"/>
                <w:lang w:eastAsia="en-GB"/>
              </w:rPr>
              <w:t xml:space="preserve"> of conducting</w:t>
            </w:r>
            <w:r w:rsidR="004C1C0E">
              <w:rPr>
                <w:rFonts w:ascii="Arial" w:eastAsia="Times New Roman" w:hAnsi="Arial" w:cs="Arial"/>
                <w:lang w:eastAsia="en-GB"/>
              </w:rPr>
              <w:t xml:space="preserve"> medical research.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All information is stored securely by </w:t>
            </w:r>
            <w:r w:rsidR="00CF0206">
              <w:rPr>
                <w:rFonts w:ascii="Arial" w:eastAsia="Times New Roman" w:hAnsi="Arial" w:cs="Arial"/>
                <w:lang w:eastAsia="en-GB"/>
              </w:rPr>
              <w:t>the</w:t>
            </w:r>
            <w:r w:rsidR="00CF0206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University and is kept confidential. Access to the computer database is by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a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unique combination of usernames and passwords and only authorised study personnel </w:t>
            </w:r>
            <w:r w:rsidR="00CB5FA7">
              <w:rPr>
                <w:rFonts w:ascii="Arial" w:eastAsia="Times New Roman" w:hAnsi="Arial" w:cs="Arial"/>
                <w:lang w:eastAsia="en-GB"/>
              </w:rPr>
              <w:lastRenderedPageBreak/>
              <w:t>have</w:t>
            </w:r>
            <w:r w:rsidR="00CB5FA7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access </w:t>
            </w:r>
            <w:r w:rsidR="00CB5FA7">
              <w:rPr>
                <w:rFonts w:ascii="Arial" w:eastAsia="Times New Roman" w:hAnsi="Arial" w:cs="Arial"/>
                <w:lang w:eastAsia="en-GB"/>
              </w:rPr>
              <w:t xml:space="preserve">to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participant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information. The building </w:t>
            </w:r>
            <w:r w:rsidR="00CB5FA7">
              <w:rPr>
                <w:rFonts w:ascii="Arial" w:eastAsia="Times New Roman" w:hAnsi="Arial" w:cs="Arial"/>
                <w:lang w:eastAsia="en-GB"/>
              </w:rPr>
              <w:t xml:space="preserve">in which the information is stored </w:t>
            </w:r>
            <w:r w:rsidRPr="00870352">
              <w:rPr>
                <w:rFonts w:ascii="Arial" w:eastAsia="Times New Roman" w:hAnsi="Arial" w:cs="Arial"/>
                <w:lang w:eastAsia="en-GB"/>
              </w:rPr>
              <w:t>is secure</w:t>
            </w:r>
            <w:r w:rsidR="00DE0B98">
              <w:rPr>
                <w:rFonts w:ascii="Arial" w:eastAsia="Times New Roman" w:hAnsi="Arial" w:cs="Arial"/>
                <w:lang w:eastAsia="en-GB"/>
              </w:rPr>
              <w:t>,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with authorised </w:t>
            </w:r>
            <w:r w:rsidR="00CB5FA7">
              <w:rPr>
                <w:rFonts w:ascii="Arial" w:eastAsia="Times New Roman" w:hAnsi="Arial" w:cs="Arial"/>
                <w:lang w:eastAsia="en-GB"/>
              </w:rPr>
              <w:t xml:space="preserve">access by </w:t>
            </w:r>
            <w:r w:rsidRPr="00870352">
              <w:rPr>
                <w:rFonts w:ascii="Arial" w:eastAsia="Times New Roman" w:hAnsi="Arial" w:cs="Arial"/>
                <w:lang w:eastAsia="en-GB"/>
              </w:rPr>
              <w:t>swipe card only. No individual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 participant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s will be identified in any study reports. </w:t>
            </w:r>
          </w:p>
          <w:p w14:paraId="2F00D3A0" w14:textId="3303ACB9" w:rsidR="00792F05" w:rsidRPr="00870352" w:rsidRDefault="00792F05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870352">
              <w:rPr>
                <w:rFonts w:ascii="Arial" w:eastAsia="Times New Roman" w:hAnsi="Arial" w:cs="Arial"/>
                <w:lang w:eastAsia="en-GB"/>
              </w:rPr>
              <w:t>Anonymised information about study participants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which would not identify </w:t>
            </w:r>
            <w:r w:rsidR="00CF0206">
              <w:rPr>
                <w:rFonts w:ascii="Arial" w:eastAsia="Times New Roman" w:hAnsi="Arial" w:cs="Arial"/>
                <w:lang w:eastAsia="en-GB"/>
              </w:rPr>
              <w:t>the participant</w:t>
            </w:r>
            <w:r w:rsidR="007C0441">
              <w:rPr>
                <w:rFonts w:ascii="Arial" w:eastAsia="Times New Roman" w:hAnsi="Arial" w:cs="Arial"/>
                <w:lang w:eastAsia="en-GB"/>
              </w:rPr>
              <w:t>)</w:t>
            </w:r>
            <w:r w:rsidRPr="00870352">
              <w:rPr>
                <w:rFonts w:ascii="Arial" w:eastAsia="Times New Roman" w:hAnsi="Arial" w:cs="Arial"/>
                <w:lang w:eastAsia="en-GB"/>
              </w:rPr>
              <w:t>, may be shared in the future with other approved medical researchers</w:t>
            </w:r>
            <w:r w:rsidR="00B007DE">
              <w:rPr>
                <w:rFonts w:ascii="Arial" w:eastAsia="Times New Roman" w:hAnsi="Arial" w:cs="Arial"/>
                <w:lang w:eastAsia="en-GB"/>
              </w:rPr>
              <w:t xml:space="preserve"> (subject to approval by the Steering Committee)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. Sharing of information with other researchers helps ensure that research is open to scrutiny and that best use is made of the information collected. Researchers at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the University of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Oxford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 xml:space="preserve">(and at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London School of Hygiene and Tropical Medicine</w:t>
            </w:r>
            <w:r w:rsidR="00A524BA">
              <w:rPr>
                <w:rFonts w:ascii="Arial" w:eastAsia="Times New Roman" w:hAnsi="Arial" w:cs="Arial"/>
                <w:lang w:eastAsia="en-GB"/>
              </w:rPr>
              <w:t>,</w:t>
            </w:r>
            <w:r w:rsidR="00A04F23">
              <w:rPr>
                <w:rFonts w:ascii="Arial" w:eastAsia="Times New Roman" w:hAnsi="Arial" w:cs="Arial"/>
                <w:lang w:eastAsia="en-GB"/>
              </w:rPr>
              <w:t xml:space="preserve"> and U</w:t>
            </w:r>
            <w:r w:rsidR="00A524BA">
              <w:rPr>
                <w:rFonts w:ascii="Arial" w:eastAsia="Times New Roman" w:hAnsi="Arial" w:cs="Arial"/>
                <w:lang w:eastAsia="en-GB"/>
              </w:rPr>
              <w:t xml:space="preserve">niversity </w:t>
            </w:r>
            <w:r w:rsidR="00A04F23">
              <w:rPr>
                <w:rFonts w:ascii="Arial" w:eastAsia="Times New Roman" w:hAnsi="Arial" w:cs="Arial"/>
                <w:lang w:eastAsia="en-GB"/>
              </w:rPr>
              <w:t>C</w:t>
            </w:r>
            <w:r w:rsidR="00A524BA">
              <w:rPr>
                <w:rFonts w:ascii="Arial" w:eastAsia="Times New Roman" w:hAnsi="Arial" w:cs="Arial"/>
                <w:lang w:eastAsia="en-GB"/>
              </w:rPr>
              <w:t xml:space="preserve">ollege </w:t>
            </w:r>
            <w:r w:rsidR="00A04F23">
              <w:rPr>
                <w:rFonts w:ascii="Arial" w:eastAsia="Times New Roman" w:hAnsi="Arial" w:cs="Arial"/>
                <w:lang w:eastAsia="en-GB"/>
              </w:rPr>
              <w:t>L</w:t>
            </w:r>
            <w:r w:rsidR="00A524BA">
              <w:rPr>
                <w:rFonts w:ascii="Arial" w:eastAsia="Times New Roman" w:hAnsi="Arial" w:cs="Arial"/>
                <w:lang w:eastAsia="en-GB"/>
              </w:rPr>
              <w:t>ondon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 xml:space="preserve">)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will remain responsible for the security and validity of the information held. </w:t>
            </w:r>
          </w:p>
          <w:p w14:paraId="4DC35A72" w14:textId="6180C29B" w:rsidR="00792F05" w:rsidRDefault="00792F05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What if I no longer wish for my information to be accessed or used in </w:t>
            </w:r>
            <w:r w:rsidR="00863575"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>Whitehall I</w:t>
            </w:r>
            <w:r w:rsidRPr="008703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?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For the long-term results of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Whitehall I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F0206">
              <w:rPr>
                <w:rFonts w:ascii="Arial" w:eastAsia="Times New Roman" w:hAnsi="Arial" w:cs="Arial"/>
                <w:lang w:eastAsia="en-GB"/>
              </w:rPr>
              <w:t xml:space="preserve">study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to be as reliable as possible, the study team need to try to </w:t>
            </w:r>
            <w:r w:rsidR="00CF0206">
              <w:rPr>
                <w:rFonts w:ascii="Arial" w:eastAsia="Times New Roman" w:hAnsi="Arial" w:cs="Arial"/>
                <w:lang w:eastAsia="en-GB"/>
              </w:rPr>
              <w:t>discover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what has happened to everyone who initially agreed to enter the </w:t>
            </w:r>
            <w:r w:rsidR="00863575" w:rsidRPr="00870352">
              <w:rPr>
                <w:rFonts w:ascii="Arial" w:eastAsia="Times New Roman" w:hAnsi="Arial" w:cs="Arial"/>
                <w:lang w:eastAsia="en-GB"/>
              </w:rPr>
              <w:t>study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. If </w:t>
            </w:r>
            <w:r w:rsidR="00CF0206">
              <w:rPr>
                <w:rFonts w:ascii="Arial" w:eastAsia="Times New Roman" w:hAnsi="Arial" w:cs="Arial"/>
                <w:lang w:eastAsia="en-GB"/>
              </w:rPr>
              <w:t>participants</w:t>
            </w:r>
            <w:r w:rsidR="00CF0206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do not wish to </w:t>
            </w:r>
            <w:r w:rsidR="00DE0B98">
              <w:rPr>
                <w:rFonts w:ascii="Arial" w:eastAsia="Times New Roman" w:hAnsi="Arial" w:cs="Arial"/>
                <w:lang w:eastAsia="en-GB"/>
              </w:rPr>
              <w:t xml:space="preserve">continue to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have information about </w:t>
            </w:r>
            <w:r w:rsidR="00CF0206">
              <w:rPr>
                <w:rFonts w:ascii="Arial" w:eastAsia="Times New Roman" w:hAnsi="Arial" w:cs="Arial"/>
                <w:lang w:eastAsia="en-GB"/>
              </w:rPr>
              <w:t>themselves</w:t>
            </w:r>
            <w:r w:rsidR="00CF0206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collected or recorded then </w:t>
            </w:r>
            <w:r w:rsidR="00CF0206">
              <w:rPr>
                <w:rFonts w:ascii="Arial" w:eastAsia="Times New Roman" w:hAnsi="Arial" w:cs="Arial"/>
                <w:lang w:eastAsia="en-GB"/>
              </w:rPr>
              <w:t>they</w:t>
            </w:r>
            <w:r w:rsidR="00CF0206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>should inform the study team using the contact details</w:t>
            </w:r>
            <w:r w:rsidR="007C0441">
              <w:rPr>
                <w:rFonts w:ascii="Arial" w:eastAsia="Times New Roman" w:hAnsi="Arial" w:cs="Arial"/>
                <w:lang w:eastAsia="en-GB"/>
              </w:rPr>
              <w:t xml:space="preserve"> provided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 below. </w:t>
            </w:r>
            <w:r w:rsidR="00CB5FA7">
              <w:rPr>
                <w:rFonts w:ascii="Arial" w:eastAsia="Times New Roman" w:hAnsi="Arial" w:cs="Arial"/>
                <w:lang w:eastAsia="en-GB"/>
              </w:rPr>
              <w:t>They will</w:t>
            </w:r>
            <w:r w:rsidR="00CB5FA7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not need to give a reason </w:t>
            </w:r>
            <w:r w:rsidR="00CB5FA7">
              <w:rPr>
                <w:rFonts w:ascii="Arial" w:eastAsia="Times New Roman" w:hAnsi="Arial" w:cs="Arial"/>
                <w:lang w:eastAsia="en-GB"/>
              </w:rPr>
              <w:t xml:space="preserve">for their decision,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 w:rsidR="00DE0B98">
              <w:rPr>
                <w:rFonts w:ascii="Arial" w:eastAsia="Times New Roman" w:hAnsi="Arial" w:cs="Arial"/>
                <w:lang w:eastAsia="en-GB"/>
              </w:rPr>
              <w:t>withdrawing from the study</w:t>
            </w:r>
            <w:r w:rsidR="00DE0B98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will not affect </w:t>
            </w:r>
            <w:r w:rsidR="00CB5FA7">
              <w:rPr>
                <w:rFonts w:ascii="Arial" w:eastAsia="Times New Roman" w:hAnsi="Arial" w:cs="Arial"/>
                <w:lang w:eastAsia="en-GB"/>
              </w:rPr>
              <w:t>their</w:t>
            </w:r>
            <w:r w:rsidR="00CB5FA7" w:rsidRPr="0087035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70352">
              <w:rPr>
                <w:rFonts w:ascii="Arial" w:eastAsia="Times New Roman" w:hAnsi="Arial" w:cs="Arial"/>
                <w:lang w:eastAsia="en-GB"/>
              </w:rPr>
              <w:t xml:space="preserve">usual medical care in any way. </w:t>
            </w:r>
          </w:p>
          <w:p w14:paraId="63EBE74A" w14:textId="06C178FC" w:rsidR="000D09FB" w:rsidRPr="000D09FB" w:rsidRDefault="002B16EB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EB3BB9">
              <w:rPr>
                <w:rFonts w:ascii="Arial" w:eastAsia="Times New Roman" w:hAnsi="Arial" w:cs="Arial"/>
                <w:b/>
                <w:lang w:eastAsia="en-GB"/>
              </w:rPr>
              <w:t>Data retention period</w:t>
            </w:r>
            <w:r w:rsidR="000D09FB" w:rsidRPr="00EB3BB9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>The Whitehall study of London Civil Servants is a long-term medical research study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 xml:space="preserve"> that aims 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>to collect data on causes of death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 xml:space="preserve"> and cancer incidence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 xml:space="preserve"> until all of the 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 xml:space="preserve">study 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>participants have died.</w:t>
            </w:r>
            <w:r w:rsidR="000D09FB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16C12D5" w14:textId="3A77385C" w:rsidR="00C66A99" w:rsidRPr="00BD3CFE" w:rsidRDefault="00C66A99" w:rsidP="00BD3CF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Legal basis for compliance with the General Data Protection Act</w:t>
            </w:r>
          </w:p>
          <w:p w14:paraId="47807257" w14:textId="2E2D0CE6" w:rsidR="00C66A99" w:rsidRPr="00EB3BB9" w:rsidRDefault="006B554D" w:rsidP="00C66A99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C66A99">
              <w:rPr>
                <w:rFonts w:ascii="Arial" w:eastAsia="Times New Roman" w:hAnsi="Arial" w:cs="Arial"/>
                <w:lang w:eastAsia="en-GB"/>
              </w:rPr>
              <w:t xml:space="preserve">legal basis for processing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personal data used in the Whitehall I study is </w:t>
            </w:r>
            <w:r w:rsidR="00C66A99">
              <w:rPr>
                <w:rFonts w:ascii="Arial" w:eastAsia="Times New Roman" w:hAnsi="Arial" w:cs="Arial"/>
                <w:lang w:eastAsia="en-GB"/>
              </w:rPr>
              <w:t xml:space="preserve">outlined in 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University of Oxford </w:t>
            </w:r>
            <w:r w:rsidR="00C66A99">
              <w:rPr>
                <w:rFonts w:ascii="Arial" w:eastAsia="Times New Roman" w:hAnsi="Arial" w:cs="Arial"/>
                <w:lang w:eastAsia="en-GB"/>
              </w:rPr>
              <w:t>data protection policy.</w:t>
            </w:r>
            <w:r w:rsidR="00C66A99" w:rsidRPr="003C1C76">
              <w:rPr>
                <w:rFonts w:ascii="Arial" w:eastAsia="Times New Roman" w:hAnsi="Arial" w:cs="Arial"/>
                <w:lang w:eastAsia="en-GB"/>
              </w:rPr>
              <w:t xml:space="preserve"> </w:t>
            </w:r>
            <w:hyperlink r:id="rId10" w:history="1">
              <w:r w:rsidR="00C66A99" w:rsidRPr="00EB3BB9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https://www.admin.ox.ac.uk/councilsec/compliance/dataprotection/</w:t>
              </w:r>
            </w:hyperlink>
          </w:p>
          <w:p w14:paraId="6BBE2605" w14:textId="1B16EC2F" w:rsidR="006B554D" w:rsidRPr="00EB3BB9" w:rsidRDefault="002B16EB" w:rsidP="00BD3CFE">
            <w:pPr>
              <w:spacing w:after="3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B3BB9">
              <w:rPr>
                <w:rFonts w:ascii="Arial" w:eastAsia="Times New Roman" w:hAnsi="Arial" w:cs="Arial"/>
                <w:b/>
                <w:lang w:eastAsia="en-GB"/>
              </w:rPr>
              <w:t>Data subject’s rights</w:t>
            </w:r>
            <w:r w:rsidRPr="00EB3BB9" w:rsidDel="002B16E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0D09FB" w:rsidRPr="00EB3BB9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>The Information Complian</w:t>
            </w:r>
            <w:r w:rsidRPr="00EB3BB9">
              <w:rPr>
                <w:rFonts w:ascii="Arial" w:eastAsia="Times New Roman" w:hAnsi="Arial" w:cs="Arial"/>
                <w:lang w:eastAsia="en-GB"/>
              </w:rPr>
              <w:t>ce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 xml:space="preserve"> Team at the University of Oxford is responsible for policies to ensure the compliance with data privacy legislation</w:t>
            </w:r>
            <w:r w:rsidRPr="00EB3BB9">
              <w:rPr>
                <w:rFonts w:ascii="Arial" w:eastAsia="Times New Roman" w:hAnsi="Arial" w:cs="Arial"/>
                <w:lang w:eastAsia="en-GB"/>
              </w:rPr>
              <w:t>,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 xml:space="preserve"> requests made by individuals about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 access or use of 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>personal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data for 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 xml:space="preserve">research and investigation of 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any </w:t>
            </w:r>
            <w:r w:rsidR="000D09FB" w:rsidRPr="00EB3BB9">
              <w:rPr>
                <w:rFonts w:ascii="Arial" w:eastAsia="Times New Roman" w:hAnsi="Arial" w:cs="Arial"/>
                <w:lang w:eastAsia="en-GB"/>
              </w:rPr>
              <w:t>complain</w:t>
            </w:r>
            <w:r w:rsidR="009C1FE7" w:rsidRPr="00EB3BB9">
              <w:rPr>
                <w:rFonts w:ascii="Arial" w:eastAsia="Times New Roman" w:hAnsi="Arial" w:cs="Arial"/>
                <w:lang w:eastAsia="en-GB"/>
              </w:rPr>
              <w:t xml:space="preserve">ts 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about </w:t>
            </w:r>
            <w:r w:rsidR="009C1FE7" w:rsidRPr="00EB3BB9">
              <w:rPr>
                <w:rFonts w:ascii="Arial" w:eastAsia="Times New Roman" w:hAnsi="Arial" w:cs="Arial"/>
                <w:lang w:eastAsia="en-GB"/>
              </w:rPr>
              <w:t xml:space="preserve">data privacy. </w:t>
            </w:r>
          </w:p>
          <w:p w14:paraId="11BFB45F" w14:textId="1DB99EA1" w:rsidR="00EB6CD2" w:rsidRPr="00EB3BB9" w:rsidRDefault="009C1FE7" w:rsidP="00BD3CFE">
            <w:pPr>
              <w:spacing w:after="3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B3BB9">
              <w:rPr>
                <w:rFonts w:ascii="Arial" w:eastAsia="Times New Roman" w:hAnsi="Arial" w:cs="Arial"/>
                <w:b/>
                <w:lang w:eastAsia="en-GB"/>
              </w:rPr>
              <w:t>Contact details</w:t>
            </w:r>
            <w:r w:rsidR="002B16EB" w:rsidRPr="00EB3BB9">
              <w:rPr>
                <w:rFonts w:ascii="Arial" w:eastAsia="Times New Roman" w:hAnsi="Arial" w:cs="Arial"/>
                <w:b/>
                <w:lang w:eastAsia="en-GB"/>
              </w:rPr>
              <w:t xml:space="preserve"> of University of Oxford’s </w:t>
            </w:r>
            <w:r w:rsidR="00EB6CD2" w:rsidRPr="00EB3BB9">
              <w:rPr>
                <w:rFonts w:ascii="Arial" w:eastAsia="Times New Roman" w:hAnsi="Arial" w:cs="Arial"/>
                <w:b/>
                <w:lang w:eastAsia="en-GB"/>
              </w:rPr>
              <w:t>Data Protection Officer and Whitehall study</w:t>
            </w:r>
          </w:p>
          <w:p w14:paraId="1397F136" w14:textId="33F0CBC1" w:rsidR="002B16EB" w:rsidRPr="00EB3BB9" w:rsidRDefault="009C1FE7" w:rsidP="00BD3CFE">
            <w:pPr>
              <w:spacing w:after="3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B3BB9">
              <w:rPr>
                <w:rFonts w:ascii="Arial" w:eastAsia="Times New Roman" w:hAnsi="Arial" w:cs="Arial"/>
                <w:lang w:eastAsia="en-GB"/>
              </w:rPr>
              <w:t>Questions about policy and data protection matters should be directed to</w:t>
            </w:r>
            <w:r w:rsidR="00BC59A8" w:rsidRPr="00EB3BB9">
              <w:rPr>
                <w:rFonts w:ascii="Arial" w:eastAsia="Times New Roman" w:hAnsi="Arial" w:cs="Arial"/>
                <w:lang w:eastAsia="en-GB"/>
              </w:rPr>
              <w:t xml:space="preserve"> the 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EB3BB9">
              <w:rPr>
                <w:rFonts w:ascii="Arial" w:eastAsia="Times New Roman" w:hAnsi="Arial" w:cs="Arial"/>
                <w:lang w:eastAsia="en-GB"/>
              </w:rPr>
              <w:br/>
              <w:t xml:space="preserve">Information Compliance Team 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>by email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: </w:t>
            </w:r>
            <w:hyperlink r:id="rId11" w:history="1">
              <w:r w:rsidRPr="00EB3BB9">
                <w:rPr>
                  <w:rStyle w:val="Hyperlink"/>
                  <w:rFonts w:ascii="Arial" w:eastAsia="Times New Roman" w:hAnsi="Arial" w:cs="Arial"/>
                  <w:lang w:eastAsia="en-GB"/>
                </w:rPr>
                <w:t>data.protection@admin.ox.ac.uk</w:t>
              </w:r>
            </w:hyperlink>
          </w:p>
          <w:p w14:paraId="687C903D" w14:textId="37C572F8" w:rsidR="009C1FE7" w:rsidRPr="00EB3BB9" w:rsidRDefault="009C1FE7" w:rsidP="00BD3CFE">
            <w:pPr>
              <w:spacing w:after="360" w:line="240" w:lineRule="auto"/>
              <w:rPr>
                <w:rFonts w:ascii="Arial" w:eastAsia="Times New Roman" w:hAnsi="Arial" w:cs="Arial"/>
                <w:i/>
                <w:color w:val="15045C"/>
                <w:lang w:eastAsia="en-GB"/>
              </w:rPr>
            </w:pPr>
            <w:r w:rsidRPr="00EB3BB9">
              <w:rPr>
                <w:rFonts w:ascii="Arial" w:eastAsia="Times New Roman" w:hAnsi="Arial" w:cs="Arial"/>
                <w:lang w:eastAsia="en-GB"/>
              </w:rPr>
              <w:t xml:space="preserve">Questions about information security </w:t>
            </w:r>
            <w:r w:rsidR="002B16EB" w:rsidRPr="00EB3BB9">
              <w:rPr>
                <w:rFonts w:ascii="Arial" w:eastAsia="Times New Roman" w:hAnsi="Arial" w:cs="Arial"/>
                <w:lang w:eastAsia="en-GB"/>
              </w:rPr>
              <w:t xml:space="preserve">at the University of Oxford 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should be directed to the </w:t>
            </w:r>
            <w:r w:rsidRPr="00EB3BB9">
              <w:rPr>
                <w:rFonts w:ascii="Arial" w:eastAsia="Times New Roman" w:hAnsi="Arial" w:cs="Arial"/>
                <w:lang w:eastAsia="en-GB"/>
              </w:rPr>
              <w:br/>
              <w:t xml:space="preserve">Information Security Team </w:t>
            </w:r>
            <w:r w:rsidR="00EB6CD2" w:rsidRPr="00EB3BB9">
              <w:rPr>
                <w:rFonts w:ascii="Arial" w:eastAsia="Times New Roman" w:hAnsi="Arial" w:cs="Arial"/>
                <w:lang w:eastAsia="en-GB"/>
              </w:rPr>
              <w:t>by email</w:t>
            </w:r>
            <w:r w:rsidRPr="00EB3BB9">
              <w:rPr>
                <w:rFonts w:ascii="Arial" w:eastAsia="Times New Roman" w:hAnsi="Arial" w:cs="Arial"/>
                <w:color w:val="0066FF"/>
                <w:lang w:eastAsia="en-GB"/>
              </w:rPr>
              <w:t xml:space="preserve">: </w:t>
            </w:r>
            <w:r w:rsidRPr="00EB3BB9">
              <w:rPr>
                <w:rFonts w:ascii="Arial" w:eastAsia="Times New Roman" w:hAnsi="Arial" w:cs="Arial"/>
                <w:color w:val="0066FF"/>
                <w:u w:val="single"/>
                <w:lang w:eastAsia="en-GB"/>
              </w:rPr>
              <w:t>infosec@it.ox.ac.uk</w:t>
            </w:r>
          </w:p>
          <w:p w14:paraId="5401EF42" w14:textId="42C2AFC3" w:rsidR="004C1C0E" w:rsidRPr="00BD3CFE" w:rsidRDefault="00EB6CD2" w:rsidP="00EB3BB9">
            <w:pPr>
              <w:spacing w:after="3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B3BB9">
              <w:rPr>
                <w:rFonts w:ascii="Arial" w:eastAsia="Times New Roman" w:hAnsi="Arial" w:cs="Arial"/>
                <w:lang w:eastAsia="en-GB"/>
              </w:rPr>
              <w:t xml:space="preserve">Questions </w:t>
            </w:r>
            <w:r w:rsidR="004C1C0E" w:rsidRPr="00EB3BB9">
              <w:rPr>
                <w:rFonts w:ascii="Arial" w:eastAsia="Times New Roman" w:hAnsi="Arial" w:cs="Arial"/>
                <w:lang w:eastAsia="en-GB"/>
              </w:rPr>
              <w:t xml:space="preserve">about the </w:t>
            </w:r>
            <w:r w:rsidR="00C66A99" w:rsidRPr="00EB3BB9">
              <w:rPr>
                <w:rFonts w:ascii="Arial" w:eastAsia="Times New Roman" w:hAnsi="Arial" w:cs="Arial"/>
                <w:lang w:eastAsia="en-GB"/>
              </w:rPr>
              <w:t xml:space="preserve">Whitehall I </w:t>
            </w:r>
            <w:r w:rsidR="004C1C0E" w:rsidRPr="00EB3BB9">
              <w:rPr>
                <w:rFonts w:ascii="Arial" w:eastAsia="Times New Roman" w:hAnsi="Arial" w:cs="Arial"/>
                <w:lang w:eastAsia="en-GB"/>
              </w:rPr>
              <w:t>study</w:t>
            </w:r>
            <w:r w:rsidRPr="00EB3BB9">
              <w:rPr>
                <w:rFonts w:ascii="Arial" w:eastAsia="Times New Roman" w:hAnsi="Arial" w:cs="Arial"/>
                <w:lang w:eastAsia="en-GB"/>
              </w:rPr>
              <w:t xml:space="preserve"> at the University of Oxford should be directed to </w:t>
            </w:r>
            <w:r w:rsidR="004C1C0E"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Professor Robert Clarke </w:t>
            </w:r>
            <w:r w:rsidR="002B16EB" w:rsidRPr="00EB3BB9">
              <w:rPr>
                <w:rFonts w:ascii="Arial" w:eastAsia="Times New Roman" w:hAnsi="Arial" w:cs="Arial"/>
                <w:bCs/>
                <w:lang w:eastAsia="en-GB"/>
              </w:rPr>
              <w:t>(</w:t>
            </w:r>
            <w:r w:rsidR="00863575" w:rsidRPr="00EB3BB9">
              <w:rPr>
                <w:rFonts w:ascii="Arial" w:eastAsia="Times New Roman" w:hAnsi="Arial" w:cs="Arial"/>
                <w:bCs/>
                <w:lang w:eastAsia="en-GB"/>
              </w:rPr>
              <w:t>Whitehall I study</w:t>
            </w:r>
            <w:r w:rsidR="002B16EB" w:rsidRPr="00EB3BB9">
              <w:rPr>
                <w:rFonts w:ascii="Arial" w:eastAsia="Times New Roman" w:hAnsi="Arial" w:cs="Arial"/>
                <w:bCs/>
                <w:lang w:eastAsia="en-GB"/>
              </w:rPr>
              <w:t>)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 by email: </w:t>
            </w:r>
            <w:hyperlink r:id="rId12" w:history="1">
              <w:r w:rsidRPr="00EB3BB9">
                <w:rPr>
                  <w:rStyle w:val="Hyperlink"/>
                  <w:rFonts w:ascii="Arial" w:eastAsia="Times New Roman" w:hAnsi="Arial" w:cs="Arial"/>
                  <w:bCs/>
                  <w:lang w:eastAsia="en-GB"/>
                </w:rPr>
                <w:t>robert.clarke@ndph.ox.ac.uk</w:t>
              </w:r>
            </w:hyperlink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 or by telephone (01865</w:t>
            </w:r>
            <w:r w:rsidR="00BC59A8" w:rsidRPr="00EB3BB9">
              <w:rPr>
                <w:rFonts w:ascii="Arial" w:eastAsia="Times New Roman" w:hAnsi="Arial" w:cs="Arial"/>
                <w:bCs/>
                <w:lang w:eastAsia="en-GB"/>
              </w:rPr>
              <w:t>-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>743743) or by mail (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Clinical Trial Service Unit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>,</w:t>
            </w:r>
            <w:r w:rsidRPr="00EB3BB9" w:rsidDel="00EB6CD2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Nuffield  Department of Population Health, </w:t>
            </w:r>
            <w:r w:rsidR="007C0441" w:rsidRPr="00EB3BB9">
              <w:rPr>
                <w:rFonts w:ascii="Arial" w:eastAsia="Times New Roman" w:hAnsi="Arial" w:cs="Arial"/>
                <w:bCs/>
                <w:lang w:eastAsia="en-GB"/>
              </w:rPr>
              <w:t>Big Data Institute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University of Oxford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Old Road Campus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Roosevelt Drive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Oxford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="00CB5FA7"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792F05" w:rsidRPr="00EB3BB9">
              <w:rPr>
                <w:rFonts w:ascii="Arial" w:eastAsia="Times New Roman" w:hAnsi="Arial" w:cs="Arial"/>
                <w:bCs/>
                <w:lang w:eastAsia="en-GB"/>
              </w:rPr>
              <w:t>OX3 7LF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>, UK</w:t>
            </w:r>
            <w:r w:rsidR="00BC59A8" w:rsidRPr="00EB3BB9">
              <w:rPr>
                <w:rFonts w:ascii="Arial" w:eastAsia="Times New Roman" w:hAnsi="Arial" w:cs="Arial"/>
                <w:bCs/>
                <w:lang w:eastAsia="en-GB"/>
              </w:rPr>
              <w:t>)</w:t>
            </w:r>
            <w:r w:rsidRPr="00EB3BB9"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="00B007DE" w:rsidRPr="00EB3BB9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150" w:type="dxa"/>
            <w:vAlign w:val="center"/>
            <w:hideMark/>
          </w:tcPr>
          <w:p w14:paraId="6944A26C" w14:textId="70258F73" w:rsidR="00792F05" w:rsidRPr="00870352" w:rsidRDefault="00792F05" w:rsidP="00BD3CFE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726C246" w14:textId="77777777" w:rsidR="00717CC7" w:rsidRDefault="00357CB3" w:rsidP="009C1FE7"/>
    <w:sectPr w:rsidR="00717CC7" w:rsidSect="00BD3CF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E"/>
    <w:rsid w:val="00061D1E"/>
    <w:rsid w:val="000B7184"/>
    <w:rsid w:val="000D09FB"/>
    <w:rsid w:val="00102FC6"/>
    <w:rsid w:val="00104E9E"/>
    <w:rsid w:val="0016393F"/>
    <w:rsid w:val="00197FC1"/>
    <w:rsid w:val="001B275F"/>
    <w:rsid w:val="001E24FB"/>
    <w:rsid w:val="00204A66"/>
    <w:rsid w:val="002210CC"/>
    <w:rsid w:val="002B16EB"/>
    <w:rsid w:val="002B5C5D"/>
    <w:rsid w:val="002D2E60"/>
    <w:rsid w:val="0049661B"/>
    <w:rsid w:val="004C1C0E"/>
    <w:rsid w:val="004E7749"/>
    <w:rsid w:val="0058546E"/>
    <w:rsid w:val="006B554D"/>
    <w:rsid w:val="00792F05"/>
    <w:rsid w:val="007C0441"/>
    <w:rsid w:val="00863575"/>
    <w:rsid w:val="00870352"/>
    <w:rsid w:val="008D7DBE"/>
    <w:rsid w:val="009C1FE7"/>
    <w:rsid w:val="00A04F23"/>
    <w:rsid w:val="00A524BA"/>
    <w:rsid w:val="00A946CC"/>
    <w:rsid w:val="00AE12FC"/>
    <w:rsid w:val="00B007DE"/>
    <w:rsid w:val="00BC59A8"/>
    <w:rsid w:val="00BD3CFE"/>
    <w:rsid w:val="00BE219B"/>
    <w:rsid w:val="00BF0970"/>
    <w:rsid w:val="00C536CE"/>
    <w:rsid w:val="00C66A99"/>
    <w:rsid w:val="00CB5FA7"/>
    <w:rsid w:val="00CF0206"/>
    <w:rsid w:val="00D75B94"/>
    <w:rsid w:val="00DA2377"/>
    <w:rsid w:val="00DA5FF0"/>
    <w:rsid w:val="00DE0B98"/>
    <w:rsid w:val="00E71B8A"/>
    <w:rsid w:val="00EB3BB9"/>
    <w:rsid w:val="00EB6CD2"/>
    <w:rsid w:val="00F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C20C"/>
  <w15:docId w15:val="{E546CDFF-4F30-4CEF-818A-664E03F3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6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4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4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l.ac.uk/epidemiology" TargetMode="External"/><Relationship Id="rId12" Type="http://schemas.openxmlformats.org/officeDocument/2006/relationships/hyperlink" Target="mailto:robert.clarke@ndph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shtm.ac.uk/" TargetMode="External"/><Relationship Id="rId11" Type="http://schemas.openxmlformats.org/officeDocument/2006/relationships/hyperlink" Target="mailto:data.protection@admin.ox.ac.uk" TargetMode="External"/><Relationship Id="rId5" Type="http://schemas.openxmlformats.org/officeDocument/2006/relationships/hyperlink" Target="https://www.ndph.ox.ac.uk/" TargetMode="External"/><Relationship Id="rId10" Type="http://schemas.openxmlformats.org/officeDocument/2006/relationships/hyperlink" Target="https://www.admin.ox.ac.uk/councilsec/compliance/dataprotection/" TargetMode="External"/><Relationship Id="rId4" Type="http://schemas.openxmlformats.org/officeDocument/2006/relationships/hyperlink" Target="https://www.ndph.ox.ac.uk/about/data-privacy-notice-1/ndph-privacy-policy-for-research-participants" TargetMode="External"/><Relationship Id="rId9" Type="http://schemas.openxmlformats.org/officeDocument/2006/relationships/hyperlink" Target="http://ox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Clarke</dc:creator>
  <cp:lastModifiedBy>Robert Clarke</cp:lastModifiedBy>
  <cp:revision>4</cp:revision>
  <cp:lastPrinted>2018-07-11T08:52:00Z</cp:lastPrinted>
  <dcterms:created xsi:type="dcterms:W3CDTF">2020-05-01T10:40:00Z</dcterms:created>
  <dcterms:modified xsi:type="dcterms:W3CDTF">2020-05-01T10:43:00Z</dcterms:modified>
</cp:coreProperties>
</file>